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4E7994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403A36">
        <w:rPr>
          <w:rFonts w:eastAsia="Arial Unicode MS"/>
          <w:b/>
        </w:rPr>
        <w:t>105</w:t>
      </w:r>
      <w:r w:rsidR="00C93E96">
        <w:rPr>
          <w:rFonts w:eastAsia="Arial Unicode MS"/>
          <w:b/>
        </w:rPr>
        <w:t>/2023</w:t>
      </w:r>
      <w:r w:rsidR="004E7994">
        <w:rPr>
          <w:rFonts w:eastAsia="Arial Unicode MS"/>
          <w:b/>
        </w:rPr>
        <w:t xml:space="preserve">, DE 08 DE NOVEMBRO DE </w:t>
      </w:r>
      <w:proofErr w:type="gramStart"/>
      <w:r w:rsidR="004E7994">
        <w:rPr>
          <w:rFonts w:eastAsia="Arial Unicode MS"/>
          <w:b/>
        </w:rPr>
        <w:t>2023</w:t>
      </w:r>
      <w:proofErr w:type="gramEnd"/>
    </w:p>
    <w:p w:rsidR="0034533F" w:rsidRPr="00E83AFD" w:rsidRDefault="0034533F" w:rsidP="004E7994">
      <w:pPr>
        <w:pStyle w:val="Corpodetexto"/>
        <w:jc w:val="center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C52C94" w:rsidP="00C52C94">
      <w:pPr>
        <w:ind w:firstLine="2835"/>
        <w:jc w:val="center"/>
        <w:rPr>
          <w:rFonts w:eastAsia="Arial Unicode MS"/>
        </w:rPr>
      </w:pPr>
      <w:r>
        <w:rPr>
          <w:rFonts w:eastAsia="Arial Unicode MS"/>
        </w:rPr>
        <w:t xml:space="preserve">                                         Abr</w:t>
      </w:r>
      <w:r w:rsidR="004E7377">
        <w:rPr>
          <w:rFonts w:eastAsia="Arial Unicode MS"/>
        </w:rPr>
        <w:t>e crédito adicional especial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</w:t>
      </w:r>
      <w:r>
        <w:rPr>
          <w:rFonts w:eastAsia="Arial Unicode MS"/>
        </w:rPr>
        <w:tab/>
      </w:r>
      <w:r w:rsidR="004E7377">
        <w:rPr>
          <w:rFonts w:eastAsia="Arial Unicode MS"/>
        </w:rPr>
        <w:t xml:space="preserve">               </w:t>
      </w:r>
      <w:r>
        <w:rPr>
          <w:rFonts w:eastAsia="Arial Unicode MS"/>
        </w:rPr>
        <w:t>no orçamento municipal vigente.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C93E96" w:rsidRDefault="000643B2" w:rsidP="00C93E96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EDVALDO ROSA RIBEIRO</w:t>
      </w:r>
      <w:r w:rsidR="00C93E96" w:rsidRPr="00E83AFD">
        <w:rPr>
          <w:rFonts w:eastAsia="Arial Unicode MS"/>
          <w:b/>
        </w:rPr>
        <w:t>,</w:t>
      </w:r>
      <w:r w:rsidR="00C93E96">
        <w:rPr>
          <w:rFonts w:eastAsia="Arial Unicode MS"/>
        </w:rPr>
        <w:t xml:space="preserve"> Prefeito Municipal </w:t>
      </w:r>
      <w:r>
        <w:rPr>
          <w:rFonts w:eastAsia="Arial Unicode MS"/>
        </w:rPr>
        <w:t xml:space="preserve">em exercício </w:t>
      </w:r>
      <w:r w:rsidR="00C93E96" w:rsidRPr="00E83AFD">
        <w:rPr>
          <w:rFonts w:eastAsia="Arial Unicode MS"/>
        </w:rPr>
        <w:t xml:space="preserve">de </w:t>
      </w:r>
      <w:proofErr w:type="spellStart"/>
      <w:r w:rsidR="00C93E96" w:rsidRPr="00E83AFD">
        <w:rPr>
          <w:rFonts w:eastAsia="Arial Unicode MS"/>
        </w:rPr>
        <w:t>Jaboticaba</w:t>
      </w:r>
      <w:proofErr w:type="spellEnd"/>
      <w:r w:rsidR="00C93E96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C93E96">
        <w:rPr>
          <w:rFonts w:eastAsia="Arial Unicode MS"/>
        </w:rPr>
        <w:t>4731</w:t>
      </w:r>
      <w:r w:rsidR="00C93E96" w:rsidRPr="00E83AFD">
        <w:rPr>
          <w:rFonts w:eastAsia="Arial Unicode MS"/>
        </w:rPr>
        <w:t>, de</w:t>
      </w:r>
      <w:r w:rsidR="00C93E96">
        <w:rPr>
          <w:rFonts w:eastAsia="Arial Unicode MS"/>
        </w:rPr>
        <w:t xml:space="preserve"> 25</w:t>
      </w:r>
      <w:r w:rsidR="00C93E96" w:rsidRPr="00E83AFD">
        <w:rPr>
          <w:rFonts w:eastAsia="Arial Unicode MS"/>
        </w:rPr>
        <w:t xml:space="preserve"> de Outubro de 202</w:t>
      </w:r>
      <w:r w:rsidR="00C93E96">
        <w:rPr>
          <w:rFonts w:eastAsia="Arial Unicode MS"/>
        </w:rPr>
        <w:t>2 (LDO 2023</w:t>
      </w:r>
      <w:r w:rsidR="00C93E96" w:rsidRPr="00E83AFD">
        <w:rPr>
          <w:rFonts w:eastAsia="Arial Unicode MS"/>
        </w:rPr>
        <w:t xml:space="preserve">); e com a Lei Municipal nº </w:t>
      </w:r>
      <w:r w:rsidR="00C93E96">
        <w:rPr>
          <w:rFonts w:eastAsia="Arial Unicode MS"/>
        </w:rPr>
        <w:t>4751</w:t>
      </w:r>
      <w:r w:rsidR="00C93E96" w:rsidRPr="00E83AFD">
        <w:rPr>
          <w:rFonts w:eastAsia="Arial Unicode MS"/>
        </w:rPr>
        <w:t>, de 2</w:t>
      </w:r>
      <w:r w:rsidR="00C93E96">
        <w:rPr>
          <w:rFonts w:eastAsia="Arial Unicode MS"/>
        </w:rPr>
        <w:t>9 de Novembro de 2022</w:t>
      </w:r>
      <w:r w:rsidR="00C93E96" w:rsidRPr="00E83AFD">
        <w:rPr>
          <w:rFonts w:eastAsia="Arial Unicode MS"/>
        </w:rPr>
        <w:t xml:space="preserve"> (LOA 202</w:t>
      </w:r>
      <w:r w:rsidR="00C93E96">
        <w:rPr>
          <w:rFonts w:eastAsia="Arial Unicode MS"/>
        </w:rPr>
        <w:t>3</w:t>
      </w:r>
      <w:r w:rsidR="00C93E96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F1EC0" w:rsidRDefault="002F1EC0" w:rsidP="0034533F">
      <w:pPr>
        <w:ind w:right="-510" w:firstLine="2835"/>
        <w:jc w:val="both"/>
        <w:rPr>
          <w:rFonts w:eastAsia="Arial Unicode MS"/>
        </w:rPr>
      </w:pP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 xml:space="preserve">Fica o Poder Executivo Municipal autorizado a </w:t>
      </w:r>
      <w:r w:rsidR="004E7377">
        <w:rPr>
          <w:rFonts w:eastAsia="Arial Unicode MS"/>
        </w:rPr>
        <w:t>criar</w:t>
      </w:r>
      <w:r w:rsidRPr="00E83AFD">
        <w:rPr>
          <w:rFonts w:eastAsia="Arial Unicode MS"/>
        </w:rPr>
        <w:t xml:space="preserve"> </w:t>
      </w:r>
      <w:r w:rsidR="002F1EC0" w:rsidRPr="00E83AFD">
        <w:rPr>
          <w:rFonts w:eastAsia="Arial Unicode MS"/>
        </w:rPr>
        <w:t>a conta orçamentária de despesa no orçamento municipal vigente com a seguinte classificação</w:t>
      </w:r>
      <w:r w:rsidRPr="00E83AFD">
        <w:rPr>
          <w:rFonts w:eastAsia="Arial Unicode MS"/>
        </w:rPr>
        <w:t>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0643B2" w:rsidRDefault="000643B2" w:rsidP="000643B2">
            <w:pPr>
              <w:pStyle w:val="PargrafodaLista"/>
              <w:numPr>
                <w:ilvl w:val="0"/>
                <w:numId w:val="21"/>
              </w:numPr>
              <w:ind w:right="-510"/>
              <w:jc w:val="both"/>
            </w:pPr>
            <w:r>
              <w:t xml:space="preserve">09.001.0010.0301.0047 - SECRETARIA MUNICIPAL DE SAÚDE </w:t>
            </w:r>
          </w:p>
          <w:p w:rsidR="000643B2" w:rsidRDefault="000643B2" w:rsidP="000643B2">
            <w:pPr>
              <w:pStyle w:val="PargrafodaLista"/>
              <w:ind w:left="812" w:right="-510"/>
              <w:jc w:val="both"/>
            </w:pPr>
            <w:r>
              <w:t>E CONVENIOS FEDERAL</w:t>
            </w:r>
          </w:p>
          <w:p w:rsidR="00152195" w:rsidRDefault="00152195" w:rsidP="0069408F">
            <w:pPr>
              <w:pStyle w:val="PargrafodaLista"/>
              <w:ind w:left="786" w:right="-510" w:hanging="334"/>
              <w:jc w:val="both"/>
            </w:pPr>
            <w:r>
              <w:t xml:space="preserve">Recurso: </w:t>
            </w:r>
            <w:proofErr w:type="gramStart"/>
            <w:r w:rsidR="000643B2">
              <w:t>06594931 - Aquisição</w:t>
            </w:r>
            <w:proofErr w:type="gramEnd"/>
            <w:r w:rsidR="000643B2">
              <w:t xml:space="preserve"> de Equipamentos</w:t>
            </w:r>
          </w:p>
          <w:p w:rsidR="000643B2" w:rsidRDefault="002B0B31" w:rsidP="0069408F">
            <w:pPr>
              <w:pStyle w:val="PargrafodaLista"/>
              <w:ind w:left="786" w:right="-510" w:hanging="334"/>
              <w:jc w:val="both"/>
            </w:pPr>
            <w:r>
              <w:t>1038 - FMS Aquisição de Veículos</w:t>
            </w:r>
          </w:p>
          <w:p w:rsidR="00152195" w:rsidRDefault="002B0B31" w:rsidP="00152195">
            <w:pPr>
              <w:pStyle w:val="PargrafodaLista"/>
              <w:numPr>
                <w:ilvl w:val="0"/>
                <w:numId w:val="19"/>
              </w:numPr>
              <w:ind w:right="-510" w:hanging="268"/>
              <w:jc w:val="both"/>
              <w:rPr>
                <w:rFonts w:eastAsia="Arial Unicode MS"/>
              </w:rPr>
            </w:pPr>
            <w:r>
              <w:t xml:space="preserve">3.4.4.90.52.00.00.00 - Equipamentos e material permanente         </w:t>
            </w:r>
            <w:r w:rsidR="00C101C2" w:rsidRPr="00152195">
              <w:rPr>
                <w:rFonts w:eastAsia="Arial Unicode MS"/>
              </w:rPr>
              <w:t xml:space="preserve">R$ </w:t>
            </w:r>
            <w:r>
              <w:t>167.906,</w:t>
            </w:r>
            <w:r w:rsidR="00152195">
              <w:rPr>
                <w:rFonts w:eastAsia="Arial Unicode MS"/>
              </w:rPr>
              <w:t>00</w:t>
            </w:r>
          </w:p>
          <w:p w:rsidR="00152195" w:rsidRPr="00152195" w:rsidRDefault="00152195" w:rsidP="00152195">
            <w:pPr>
              <w:pStyle w:val="PargrafodaLista"/>
              <w:ind w:right="-510"/>
              <w:jc w:val="both"/>
              <w:rPr>
                <w:rFonts w:eastAsia="Arial Unicode MS"/>
              </w:rPr>
            </w:pPr>
          </w:p>
          <w:p w:rsidR="002B4813" w:rsidRPr="002B0B31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 w:rsidRPr="002B0B31">
              <w:rPr>
                <w:rFonts w:eastAsia="Arial Unicode MS"/>
                <w:b/>
                <w:bCs/>
              </w:rPr>
              <w:tab/>
            </w:r>
            <w:r w:rsidR="00591A4E" w:rsidRPr="002B0B31">
              <w:rPr>
                <w:rFonts w:eastAsia="Arial Unicode MS"/>
                <w:b/>
                <w:bCs/>
              </w:rPr>
              <w:t>TOTA</w:t>
            </w:r>
            <w:r w:rsidR="00C52C94" w:rsidRPr="002B0B31">
              <w:rPr>
                <w:rFonts w:eastAsia="Arial Unicode MS"/>
                <w:b/>
                <w:bCs/>
              </w:rPr>
              <w:t>L DO CRÉDITO ADICIONAL SUPLEMENTAR</w:t>
            </w:r>
            <w:r w:rsidR="00FE013C" w:rsidRPr="002B0B31">
              <w:rPr>
                <w:rFonts w:eastAsia="Arial Unicode MS"/>
                <w:b/>
                <w:bCs/>
              </w:rPr>
              <w:t xml:space="preserve">                </w:t>
            </w:r>
            <w:r w:rsidR="002B0B31" w:rsidRPr="002B0B31">
              <w:rPr>
                <w:rFonts w:eastAsia="Arial Unicode MS"/>
                <w:b/>
                <w:bCs/>
              </w:rPr>
              <w:t xml:space="preserve">    </w:t>
            </w:r>
            <w:r w:rsidRPr="002B0B31">
              <w:rPr>
                <w:rFonts w:eastAsia="Arial Unicode MS"/>
                <w:b/>
              </w:rPr>
              <w:t>R$</w:t>
            </w:r>
            <w:r w:rsidR="00C101C2" w:rsidRPr="002B0B31">
              <w:rPr>
                <w:rFonts w:eastAsia="Arial Unicode MS"/>
                <w:b/>
              </w:rPr>
              <w:t xml:space="preserve"> </w:t>
            </w:r>
            <w:r w:rsidR="002B0B31" w:rsidRPr="002B0B31">
              <w:rPr>
                <w:b/>
              </w:rPr>
              <w:t>167.906,</w:t>
            </w:r>
            <w:r w:rsidR="002B0B31" w:rsidRPr="002B0B31">
              <w:rPr>
                <w:rFonts w:eastAsia="Arial Unicode MS"/>
                <w:b/>
              </w:rPr>
              <w:t>00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C52C94" w:rsidRDefault="00C52C94" w:rsidP="00DF6111">
      <w:pPr>
        <w:ind w:right="-510" w:firstLine="1620"/>
        <w:jc w:val="both"/>
        <w:rPr>
          <w:rFonts w:eastAsia="Arial Unicode MS"/>
          <w:b/>
        </w:rPr>
      </w:pPr>
    </w:p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7E1787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>Servirão de recursos para</w:t>
      </w:r>
      <w:r w:rsidR="00C52C94">
        <w:rPr>
          <w:rFonts w:eastAsia="Arial Unicode MS"/>
        </w:rPr>
        <w:t xml:space="preserve"> a cobertura do crédito suplementar</w:t>
      </w:r>
      <w:r w:rsidRPr="001649BF">
        <w:rPr>
          <w:rFonts w:eastAsia="Arial Unicode MS"/>
        </w:rPr>
        <w:t xml:space="preserve">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2B0B31" w:rsidRPr="002B0B31">
        <w:rPr>
          <w:b/>
        </w:rPr>
        <w:t>167.906,</w:t>
      </w:r>
      <w:r w:rsidR="002B0B31" w:rsidRPr="002B0B31">
        <w:rPr>
          <w:rFonts w:eastAsia="Arial Unicode MS"/>
          <w:b/>
        </w:rPr>
        <w:t>00</w:t>
      </w:r>
      <w:r w:rsidR="002B0B31"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2B0B31">
        <w:rPr>
          <w:rFonts w:eastAsia="Arial Unicode MS"/>
          <w:b/>
        </w:rPr>
        <w:t xml:space="preserve">cento e sessenta e sete </w:t>
      </w:r>
      <w:r w:rsidR="00C101C2">
        <w:rPr>
          <w:rFonts w:eastAsia="Arial Unicode MS"/>
          <w:b/>
        </w:rPr>
        <w:t>mil</w:t>
      </w:r>
      <w:r w:rsidR="00E61DE0">
        <w:rPr>
          <w:rFonts w:eastAsia="Arial Unicode MS"/>
          <w:b/>
        </w:rPr>
        <w:t>, novecentos e noventa e</w:t>
      </w:r>
      <w:r w:rsidR="002B0B31">
        <w:rPr>
          <w:rFonts w:eastAsia="Arial Unicode MS"/>
          <w:b/>
        </w:rPr>
        <w:t xml:space="preserve"> seis</w:t>
      </w:r>
      <w:r w:rsidR="009829A9">
        <w:rPr>
          <w:rFonts w:eastAsia="Arial Unicode MS"/>
          <w:b/>
        </w:rPr>
        <w:t xml:space="preserve">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="00974A93">
        <w:rPr>
          <w:rFonts w:eastAsia="Arial Unicode MS"/>
        </w:rPr>
        <w:t xml:space="preserve">, </w:t>
      </w:r>
      <w:r w:rsidR="00CE5FD5">
        <w:rPr>
          <w:rFonts w:eastAsia="Arial Unicode MS"/>
        </w:rPr>
        <w:t>proveniente</w:t>
      </w:r>
      <w:proofErr w:type="gramEnd"/>
      <w:r w:rsidR="00CE5FD5">
        <w:rPr>
          <w:rFonts w:eastAsia="Arial Unicode MS"/>
        </w:rPr>
        <w:t xml:space="preserve"> </w:t>
      </w:r>
      <w:r w:rsidR="00E61DE0">
        <w:rPr>
          <w:rFonts w:eastAsia="Arial Unicode MS"/>
        </w:rPr>
        <w:t xml:space="preserve">repasse </w:t>
      </w:r>
      <w:r w:rsidR="002B0B31">
        <w:rPr>
          <w:rFonts w:eastAsia="Arial Unicode MS"/>
        </w:rPr>
        <w:t>de Convênio.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2B0B31">
        <w:rPr>
          <w:rFonts w:eastAsia="Arial Unicode MS"/>
          <w:b/>
        </w:rPr>
        <w:t>08</w:t>
      </w:r>
      <w:r w:rsidR="00D64070">
        <w:rPr>
          <w:rFonts w:eastAsia="Arial Unicode MS"/>
          <w:b/>
        </w:rPr>
        <w:t xml:space="preserve"> </w:t>
      </w:r>
      <w:r w:rsidR="001E0753">
        <w:rPr>
          <w:rFonts w:eastAsia="Arial Unicode MS"/>
          <w:b/>
        </w:rPr>
        <w:t xml:space="preserve">DE </w:t>
      </w:r>
      <w:r w:rsidR="002F5B85">
        <w:rPr>
          <w:rFonts w:eastAsia="Arial Unicode MS"/>
          <w:b/>
        </w:rPr>
        <w:t>NOVEM</w:t>
      </w:r>
      <w:r w:rsidR="002B0B31">
        <w:rPr>
          <w:rFonts w:eastAsia="Arial Unicode MS"/>
          <w:b/>
        </w:rPr>
        <w:t xml:space="preserve">BRO </w:t>
      </w:r>
      <w:r w:rsidR="003847D4" w:rsidRPr="00E83AFD">
        <w:rPr>
          <w:rFonts w:eastAsia="Arial Unicode MS"/>
          <w:b/>
        </w:rPr>
        <w:t>DE 202</w:t>
      </w:r>
      <w:r w:rsidR="00C93E96">
        <w:rPr>
          <w:rFonts w:eastAsia="Arial Unicode MS"/>
          <w:b/>
        </w:rPr>
        <w:t>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C101C2" w:rsidRDefault="00C101C2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2B0B31" w:rsidRDefault="002B0B31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EDVALDO ROSA RIBEIRO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  <w:r w:rsidR="002B0B31">
        <w:rPr>
          <w:rFonts w:eastAsia="Arial Unicode MS"/>
          <w:b/>
        </w:rPr>
        <w:t xml:space="preserve"> EM EXERCÍCIO</w:t>
      </w:r>
    </w:p>
    <w:p w:rsidR="004E7994" w:rsidRDefault="004E7994" w:rsidP="0094647E">
      <w:pPr>
        <w:ind w:right="-510"/>
        <w:jc w:val="center"/>
        <w:rPr>
          <w:rFonts w:eastAsia="Arial Unicode MS"/>
          <w:b/>
        </w:rPr>
      </w:pPr>
    </w:p>
    <w:p w:rsidR="004E7994" w:rsidRDefault="004E7994" w:rsidP="004E7994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JUSTIFICATIVA AO PROJETO DE LEI Nº </w:t>
      </w:r>
      <w:r>
        <w:rPr>
          <w:rFonts w:eastAsia="Arial Unicode MS"/>
          <w:b/>
        </w:rPr>
        <w:t>105</w:t>
      </w:r>
      <w:r>
        <w:rPr>
          <w:rFonts w:eastAsia="Arial Unicode MS"/>
          <w:b/>
        </w:rPr>
        <w:t>/2023,</w:t>
      </w:r>
    </w:p>
    <w:p w:rsidR="004E7994" w:rsidRDefault="004E7994" w:rsidP="004E7994">
      <w:pPr>
        <w:ind w:right="-448"/>
        <w:rPr>
          <w:rFonts w:eastAsia="Arial Unicode MS"/>
          <w:b/>
        </w:rPr>
      </w:pPr>
    </w:p>
    <w:p w:rsidR="004E7994" w:rsidRDefault="004E7994" w:rsidP="004E799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4E7994" w:rsidRDefault="004E7994" w:rsidP="004E799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4E7994" w:rsidRDefault="004E7994" w:rsidP="004E799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4E7994" w:rsidRDefault="004E7994" w:rsidP="004E799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4E7994" w:rsidRDefault="004E7994" w:rsidP="004E799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4E7994" w:rsidRDefault="004E7994" w:rsidP="004E799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4E7994" w:rsidRDefault="004E7994" w:rsidP="004E7994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</w:t>
      </w:r>
      <w:r>
        <w:rPr>
          <w:rFonts w:eastAsia="Arial Unicode MS"/>
        </w:rPr>
        <w:t>105/</w:t>
      </w:r>
      <w:r>
        <w:rPr>
          <w:rFonts w:eastAsia="Arial Unicode MS"/>
        </w:rPr>
        <w:t xml:space="preserve">2023 o qual “abre crédito </w:t>
      </w:r>
      <w:r>
        <w:rPr>
          <w:rFonts w:eastAsia="Arial Unicode MS"/>
        </w:rPr>
        <w:t>adicional</w:t>
      </w:r>
      <w:r>
        <w:rPr>
          <w:rFonts w:eastAsia="Arial Unicode MS"/>
        </w:rPr>
        <w:t xml:space="preserve"> especial no orçamento municipal vigente”.</w:t>
      </w:r>
    </w:p>
    <w:p w:rsidR="004E7994" w:rsidRDefault="004E7994" w:rsidP="004E799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4E7994" w:rsidRDefault="004E7994" w:rsidP="004E7994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</w:t>
      </w:r>
      <w:r>
        <w:rPr>
          <w:rFonts w:eastAsia="Arial Unicode MS"/>
        </w:rPr>
        <w:t>abrir crédito adicional com a finalidade de aquisição de dois veículos para a Secretaria municipal de saúde recurso proveniente de repasse de convênio.</w:t>
      </w:r>
    </w:p>
    <w:p w:rsidR="004E7994" w:rsidRDefault="004E7994" w:rsidP="004E7994">
      <w:pPr>
        <w:ind w:right="-510"/>
        <w:jc w:val="both"/>
        <w:rPr>
          <w:rFonts w:eastAsia="Arial Unicode MS"/>
        </w:rPr>
      </w:pPr>
    </w:p>
    <w:p w:rsidR="004E7994" w:rsidRDefault="004E7994" w:rsidP="004E7994">
      <w:pPr>
        <w:ind w:right="-448" w:firstLine="1620"/>
        <w:jc w:val="both"/>
        <w:rPr>
          <w:rFonts w:eastAsia="Arial Unicode MS"/>
        </w:rPr>
      </w:pPr>
      <w:r>
        <w:rPr>
          <w:rFonts w:eastAsia="Arial Unicode MS"/>
        </w:rPr>
        <w:t xml:space="preserve">      </w:t>
      </w:r>
      <w:r w:rsidRPr="001649BF">
        <w:rPr>
          <w:rFonts w:eastAsia="Arial Unicode MS"/>
        </w:rPr>
        <w:t>Servirão de recursos para</w:t>
      </w:r>
      <w:r>
        <w:rPr>
          <w:rFonts w:eastAsia="Arial Unicode MS"/>
        </w:rPr>
        <w:t xml:space="preserve"> a cobertura do crédito suplementar</w:t>
      </w:r>
      <w:r w:rsidRPr="001649BF">
        <w:rPr>
          <w:rFonts w:eastAsia="Arial Unicode MS"/>
        </w:rPr>
        <w:t xml:space="preserve">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Pr="002B0B31">
        <w:rPr>
          <w:b/>
        </w:rPr>
        <w:t>167.906,</w:t>
      </w:r>
      <w:r w:rsidRPr="002B0B31">
        <w:rPr>
          <w:rFonts w:eastAsia="Arial Unicode MS"/>
          <w:b/>
        </w:rPr>
        <w:t>00</w:t>
      </w:r>
      <w:r>
        <w:rPr>
          <w:rFonts w:eastAsia="Arial Unicode MS"/>
          <w:b/>
        </w:rPr>
        <w:t xml:space="preserve"> (cento e sessenta e sete mil, novecentos e noventa e seis </w:t>
      </w:r>
      <w:r w:rsidRPr="00A73ADA">
        <w:rPr>
          <w:rFonts w:eastAsia="Arial Unicode MS"/>
          <w:b/>
        </w:rPr>
        <w:t>reais)</w:t>
      </w:r>
      <w:r>
        <w:rPr>
          <w:rFonts w:eastAsia="Arial Unicode MS"/>
        </w:rPr>
        <w:t>, proveniente</w:t>
      </w:r>
      <w:proofErr w:type="gramEnd"/>
      <w:r>
        <w:rPr>
          <w:rFonts w:eastAsia="Arial Unicode MS"/>
        </w:rPr>
        <w:t xml:space="preserve"> repasse de Convênio.</w:t>
      </w:r>
    </w:p>
    <w:p w:rsidR="004E7994" w:rsidRDefault="004E7994" w:rsidP="004E7994">
      <w:pPr>
        <w:ind w:right="-448"/>
        <w:jc w:val="both"/>
        <w:rPr>
          <w:rFonts w:eastAsia="Arial Unicode MS"/>
        </w:rPr>
      </w:pPr>
    </w:p>
    <w:p w:rsidR="004E7994" w:rsidRDefault="004E7994" w:rsidP="004E7994">
      <w:pPr>
        <w:ind w:right="-448"/>
        <w:jc w:val="both"/>
        <w:rPr>
          <w:rFonts w:eastAsia="Arial Unicode MS"/>
        </w:rPr>
      </w:pPr>
    </w:p>
    <w:p w:rsidR="004E7994" w:rsidRDefault="004E7994" w:rsidP="004E7994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</w:t>
      </w:r>
      <w:r>
        <w:rPr>
          <w:rFonts w:eastAsia="Arial Unicode MS"/>
        </w:rPr>
        <w:t>s</w:t>
      </w:r>
      <w:bookmarkStart w:id="0" w:name="_GoBack"/>
      <w:bookmarkEnd w:id="0"/>
      <w:r>
        <w:rPr>
          <w:rFonts w:eastAsia="Arial Unicode MS"/>
        </w:rPr>
        <w:t xml:space="preserve"> Nobres Edis a este projeto de lei, agradecemos.</w:t>
      </w:r>
    </w:p>
    <w:p w:rsidR="004E7994" w:rsidRDefault="004E7994" w:rsidP="004E799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4E7994" w:rsidRDefault="004E7994" w:rsidP="004E7994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4E7994" w:rsidRDefault="004E7994" w:rsidP="004E7994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4E7994" w:rsidRDefault="004E7994" w:rsidP="004E7994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>Edvaldo Rosa Ribeiro</w:t>
      </w:r>
    </w:p>
    <w:p w:rsidR="004E7994" w:rsidRDefault="004E7994" w:rsidP="004E7994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 Municipal em Exercício</w:t>
      </w:r>
    </w:p>
    <w:p w:rsidR="004E7994" w:rsidRDefault="004E7994" w:rsidP="004E7994">
      <w:pPr>
        <w:ind w:right="-510"/>
        <w:jc w:val="center"/>
        <w:rPr>
          <w:rFonts w:eastAsia="Arial Unicode MS"/>
          <w:b/>
        </w:rPr>
      </w:pPr>
    </w:p>
    <w:p w:rsidR="004E7994" w:rsidRDefault="004E7994" w:rsidP="004E7994">
      <w:pPr>
        <w:ind w:right="-448"/>
        <w:jc w:val="center"/>
        <w:rPr>
          <w:rFonts w:eastAsia="Arial Unicode MS"/>
          <w:b/>
        </w:rPr>
      </w:pPr>
    </w:p>
    <w:p w:rsidR="004E7994" w:rsidRDefault="004E7994" w:rsidP="004E7994">
      <w:pPr>
        <w:ind w:right="-448"/>
        <w:jc w:val="center"/>
        <w:rPr>
          <w:rFonts w:eastAsia="Arial Unicode MS"/>
          <w:b/>
        </w:rPr>
      </w:pPr>
    </w:p>
    <w:p w:rsidR="004E7994" w:rsidRDefault="004E7994" w:rsidP="004E7994">
      <w:pPr>
        <w:ind w:right="-448"/>
        <w:jc w:val="center"/>
        <w:rPr>
          <w:rFonts w:eastAsia="Arial Unicode MS"/>
          <w:b/>
        </w:rPr>
      </w:pPr>
    </w:p>
    <w:p w:rsidR="004E7994" w:rsidRDefault="004E7994" w:rsidP="004E7994">
      <w:pPr>
        <w:ind w:right="-448"/>
        <w:jc w:val="center"/>
        <w:rPr>
          <w:rFonts w:eastAsia="Arial Unicode MS"/>
          <w:b/>
        </w:rPr>
      </w:pPr>
    </w:p>
    <w:p w:rsidR="004E7994" w:rsidRPr="00E83AFD" w:rsidRDefault="004E7994" w:rsidP="0094647E">
      <w:pPr>
        <w:ind w:right="-510"/>
        <w:jc w:val="center"/>
        <w:rPr>
          <w:rFonts w:eastAsia="Arial Unicode MS"/>
          <w:b/>
        </w:rPr>
      </w:pPr>
    </w:p>
    <w:sectPr w:rsidR="004E7994" w:rsidRPr="00E83AFD" w:rsidSect="004E7994">
      <w:pgSz w:w="12240" w:h="15840"/>
      <w:pgMar w:top="1928" w:right="1440" w:bottom="192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3F74C1A4"/>
    <w:lvl w:ilvl="0" w:tplc="376ED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656E6"/>
    <w:multiLevelType w:val="hybridMultilevel"/>
    <w:tmpl w:val="BC769FA8"/>
    <w:lvl w:ilvl="0" w:tplc="F06622DC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9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9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20"/>
  </w:num>
  <w:num w:numId="11">
    <w:abstractNumId w:val="11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643B2"/>
    <w:rsid w:val="000746D2"/>
    <w:rsid w:val="00076AC2"/>
    <w:rsid w:val="00091F7B"/>
    <w:rsid w:val="000A521C"/>
    <w:rsid w:val="000C4596"/>
    <w:rsid w:val="000E06CA"/>
    <w:rsid w:val="000F0115"/>
    <w:rsid w:val="0011129A"/>
    <w:rsid w:val="0011290D"/>
    <w:rsid w:val="0011522A"/>
    <w:rsid w:val="00134A40"/>
    <w:rsid w:val="00152195"/>
    <w:rsid w:val="00157EE3"/>
    <w:rsid w:val="00162221"/>
    <w:rsid w:val="001702E9"/>
    <w:rsid w:val="00191452"/>
    <w:rsid w:val="00194D99"/>
    <w:rsid w:val="0019783B"/>
    <w:rsid w:val="001C5908"/>
    <w:rsid w:val="001E0753"/>
    <w:rsid w:val="001E4BDA"/>
    <w:rsid w:val="00205F79"/>
    <w:rsid w:val="0021105B"/>
    <w:rsid w:val="00223809"/>
    <w:rsid w:val="0025343C"/>
    <w:rsid w:val="00256203"/>
    <w:rsid w:val="00265399"/>
    <w:rsid w:val="002676CE"/>
    <w:rsid w:val="0028475B"/>
    <w:rsid w:val="00292C29"/>
    <w:rsid w:val="002A3C39"/>
    <w:rsid w:val="002B04A4"/>
    <w:rsid w:val="002B0B31"/>
    <w:rsid w:val="002B4813"/>
    <w:rsid w:val="002C7EB9"/>
    <w:rsid w:val="002D420C"/>
    <w:rsid w:val="002F1EC0"/>
    <w:rsid w:val="002F352F"/>
    <w:rsid w:val="002F5B85"/>
    <w:rsid w:val="00314DC1"/>
    <w:rsid w:val="00317112"/>
    <w:rsid w:val="00334FB5"/>
    <w:rsid w:val="00336043"/>
    <w:rsid w:val="00343911"/>
    <w:rsid w:val="0034491F"/>
    <w:rsid w:val="0034533F"/>
    <w:rsid w:val="003834F9"/>
    <w:rsid w:val="003847D4"/>
    <w:rsid w:val="0039359C"/>
    <w:rsid w:val="003F625C"/>
    <w:rsid w:val="00401FB2"/>
    <w:rsid w:val="00403A36"/>
    <w:rsid w:val="004140ED"/>
    <w:rsid w:val="00416567"/>
    <w:rsid w:val="00421906"/>
    <w:rsid w:val="004249D2"/>
    <w:rsid w:val="0043084A"/>
    <w:rsid w:val="00463CA5"/>
    <w:rsid w:val="00463EB9"/>
    <w:rsid w:val="004A2ED1"/>
    <w:rsid w:val="004A42EA"/>
    <w:rsid w:val="004A75B2"/>
    <w:rsid w:val="004E7377"/>
    <w:rsid w:val="004E7994"/>
    <w:rsid w:val="00510A72"/>
    <w:rsid w:val="0051558E"/>
    <w:rsid w:val="005326AA"/>
    <w:rsid w:val="00540B7A"/>
    <w:rsid w:val="00544785"/>
    <w:rsid w:val="0057430A"/>
    <w:rsid w:val="00577461"/>
    <w:rsid w:val="00591A4E"/>
    <w:rsid w:val="005C4905"/>
    <w:rsid w:val="005E63C2"/>
    <w:rsid w:val="00604DC5"/>
    <w:rsid w:val="00624EC5"/>
    <w:rsid w:val="00625DF1"/>
    <w:rsid w:val="0063268A"/>
    <w:rsid w:val="00653FDC"/>
    <w:rsid w:val="00657B8D"/>
    <w:rsid w:val="00672D0C"/>
    <w:rsid w:val="0067739F"/>
    <w:rsid w:val="00677ADA"/>
    <w:rsid w:val="0068579F"/>
    <w:rsid w:val="0069408F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A16AC"/>
    <w:rsid w:val="007B5F65"/>
    <w:rsid w:val="007C1DF0"/>
    <w:rsid w:val="007E1787"/>
    <w:rsid w:val="007E1910"/>
    <w:rsid w:val="007F29DD"/>
    <w:rsid w:val="00804808"/>
    <w:rsid w:val="00811E76"/>
    <w:rsid w:val="00825C0F"/>
    <w:rsid w:val="00842D18"/>
    <w:rsid w:val="008A14FD"/>
    <w:rsid w:val="008A7322"/>
    <w:rsid w:val="008D1FC4"/>
    <w:rsid w:val="008E6896"/>
    <w:rsid w:val="008F46D3"/>
    <w:rsid w:val="00906F58"/>
    <w:rsid w:val="009138F5"/>
    <w:rsid w:val="00915BF3"/>
    <w:rsid w:val="00933DAB"/>
    <w:rsid w:val="00941AA9"/>
    <w:rsid w:val="00941F38"/>
    <w:rsid w:val="00942410"/>
    <w:rsid w:val="0094647E"/>
    <w:rsid w:val="009465E8"/>
    <w:rsid w:val="00950AEC"/>
    <w:rsid w:val="00961738"/>
    <w:rsid w:val="00967728"/>
    <w:rsid w:val="00974A93"/>
    <w:rsid w:val="009829A9"/>
    <w:rsid w:val="009976C0"/>
    <w:rsid w:val="009A6DCF"/>
    <w:rsid w:val="009A75AA"/>
    <w:rsid w:val="009B4CB4"/>
    <w:rsid w:val="009D40B6"/>
    <w:rsid w:val="00A122B0"/>
    <w:rsid w:val="00A164DA"/>
    <w:rsid w:val="00A27E6D"/>
    <w:rsid w:val="00A53809"/>
    <w:rsid w:val="00A54917"/>
    <w:rsid w:val="00A7752D"/>
    <w:rsid w:val="00AA5921"/>
    <w:rsid w:val="00AC6AC4"/>
    <w:rsid w:val="00AD210F"/>
    <w:rsid w:val="00AD26DB"/>
    <w:rsid w:val="00AD607A"/>
    <w:rsid w:val="00AE626D"/>
    <w:rsid w:val="00B04A36"/>
    <w:rsid w:val="00B252F2"/>
    <w:rsid w:val="00B26627"/>
    <w:rsid w:val="00B444D3"/>
    <w:rsid w:val="00B51756"/>
    <w:rsid w:val="00B67158"/>
    <w:rsid w:val="00B7013F"/>
    <w:rsid w:val="00B728AE"/>
    <w:rsid w:val="00B77CA5"/>
    <w:rsid w:val="00B83071"/>
    <w:rsid w:val="00BB3B4C"/>
    <w:rsid w:val="00BC1EBE"/>
    <w:rsid w:val="00BF0BBD"/>
    <w:rsid w:val="00BF0BFF"/>
    <w:rsid w:val="00C01A45"/>
    <w:rsid w:val="00C101C2"/>
    <w:rsid w:val="00C4327B"/>
    <w:rsid w:val="00C52C94"/>
    <w:rsid w:val="00C7155A"/>
    <w:rsid w:val="00C90204"/>
    <w:rsid w:val="00C93CE3"/>
    <w:rsid w:val="00C93E96"/>
    <w:rsid w:val="00CA58E2"/>
    <w:rsid w:val="00CB4AF2"/>
    <w:rsid w:val="00CC7054"/>
    <w:rsid w:val="00CD0437"/>
    <w:rsid w:val="00CE5FD5"/>
    <w:rsid w:val="00CF3CA2"/>
    <w:rsid w:val="00CF3D95"/>
    <w:rsid w:val="00D01F18"/>
    <w:rsid w:val="00D05DF5"/>
    <w:rsid w:val="00D50A46"/>
    <w:rsid w:val="00D51C1F"/>
    <w:rsid w:val="00D537F9"/>
    <w:rsid w:val="00D61C79"/>
    <w:rsid w:val="00D64070"/>
    <w:rsid w:val="00D738AB"/>
    <w:rsid w:val="00D75241"/>
    <w:rsid w:val="00D81221"/>
    <w:rsid w:val="00D913D1"/>
    <w:rsid w:val="00D9653F"/>
    <w:rsid w:val="00DD0E79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57A9B"/>
    <w:rsid w:val="00E6149B"/>
    <w:rsid w:val="00E61DE0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15F6D"/>
    <w:rsid w:val="00F538DD"/>
    <w:rsid w:val="00F545AB"/>
    <w:rsid w:val="00F61754"/>
    <w:rsid w:val="00F65E97"/>
    <w:rsid w:val="00F67DE3"/>
    <w:rsid w:val="00F702FF"/>
    <w:rsid w:val="00F97F92"/>
    <w:rsid w:val="00FA6378"/>
    <w:rsid w:val="00FB7115"/>
    <w:rsid w:val="00FC082B"/>
    <w:rsid w:val="00FC1A87"/>
    <w:rsid w:val="00FE013C"/>
    <w:rsid w:val="00FF017C"/>
    <w:rsid w:val="00FF136D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6F38-C7ED-43A1-921D-617F379A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Jaboticaba</cp:lastModifiedBy>
  <cp:revision>204</cp:revision>
  <dcterms:created xsi:type="dcterms:W3CDTF">2020-03-19T11:50:00Z</dcterms:created>
  <dcterms:modified xsi:type="dcterms:W3CDTF">2023-11-08T11:58:00Z</dcterms:modified>
</cp:coreProperties>
</file>