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04037A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A12C63">
        <w:rPr>
          <w:rFonts w:eastAsia="Arial Unicode MS"/>
          <w:b/>
        </w:rPr>
        <w:t>54</w:t>
      </w:r>
      <w:r w:rsidR="00B50AAB">
        <w:rPr>
          <w:rFonts w:eastAsia="Arial Unicode MS"/>
          <w:b/>
        </w:rPr>
        <w:t>/2023</w:t>
      </w:r>
      <w:r w:rsidR="0004037A">
        <w:rPr>
          <w:rFonts w:eastAsia="Arial Unicode MS"/>
          <w:b/>
        </w:rPr>
        <w:t>, DE 04 DE MAIO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4037A">
        <w:rPr>
          <w:rFonts w:eastAsia="Arial Unicode MS"/>
        </w:rPr>
        <w:t>A</w:t>
      </w:r>
      <w:r>
        <w:rPr>
          <w:rFonts w:eastAsia="Arial Unicode MS"/>
        </w:rPr>
        <w:t xml:space="preserve">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 xml:space="preserve">04.001.0020.0608.0106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341A20"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E975CB" w:rsidP="00711FF3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1036</w:t>
            </w:r>
            <w:r w:rsidR="00E56D18">
              <w:rPr>
                <w:rFonts w:eastAsia="Arial Unicode MS"/>
              </w:rPr>
              <w:t xml:space="preserve"> – </w:t>
            </w:r>
            <w:r>
              <w:rPr>
                <w:rFonts w:eastAsia="Arial Unicode MS"/>
              </w:rPr>
              <w:t>Eixo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Estrat</w:t>
            </w:r>
            <w:proofErr w:type="spellEnd"/>
            <w:r>
              <w:rPr>
                <w:rFonts w:eastAsia="Arial Unicode MS"/>
              </w:rPr>
              <w:t xml:space="preserve"> Irriga + RS</w:t>
            </w:r>
          </w:p>
          <w:p w:rsidR="00B728AE" w:rsidRDefault="00093830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- PJ</w:t>
            </w:r>
            <w:r w:rsidR="00E975CB">
              <w:rPr>
                <w:rFonts w:eastAsia="Arial Unicode MS"/>
              </w:rPr>
              <w:t xml:space="preserve">                   </w:t>
            </w:r>
            <w:r w:rsidR="005A12AE">
              <w:rPr>
                <w:rFonts w:eastAsia="Arial Unicode MS"/>
              </w:rPr>
              <w:t xml:space="preserve"> R$ </w:t>
            </w:r>
            <w:r w:rsidR="00E975CB">
              <w:rPr>
                <w:rFonts w:eastAsia="Arial Unicode MS"/>
              </w:rPr>
              <w:t>109.247,04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E975CB">
              <w:rPr>
                <w:rFonts w:eastAsia="Arial Unicode MS"/>
                <w:b/>
              </w:rPr>
              <w:t>109.247,04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="00E975CB">
        <w:rPr>
          <w:rFonts w:eastAsia="Arial Unicode MS"/>
          <w:b/>
        </w:rPr>
        <w:t>109.247,04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E975CB">
        <w:rPr>
          <w:rFonts w:eastAsia="Arial Unicode MS"/>
          <w:b/>
        </w:rPr>
        <w:t xml:space="preserve">cento e nove </w:t>
      </w:r>
      <w:r w:rsidR="00E56D18">
        <w:rPr>
          <w:rFonts w:eastAsia="Arial Unicode MS"/>
          <w:b/>
        </w:rPr>
        <w:t xml:space="preserve">mil duzentos e </w:t>
      </w:r>
      <w:r w:rsidR="00E975CB">
        <w:rPr>
          <w:rFonts w:eastAsia="Arial Unicode MS"/>
          <w:b/>
        </w:rPr>
        <w:t>quarenta e sete</w:t>
      </w:r>
      <w:r w:rsidR="004E6CB0">
        <w:rPr>
          <w:rFonts w:eastAsia="Arial Unicode MS"/>
          <w:b/>
        </w:rPr>
        <w:t xml:space="preserve"> reais</w:t>
      </w:r>
      <w:r w:rsidR="00E975CB">
        <w:rPr>
          <w:rFonts w:eastAsia="Arial Unicode MS"/>
          <w:b/>
        </w:rPr>
        <w:t xml:space="preserve"> quatro centavos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 w:rsidR="00093830">
        <w:rPr>
          <w:rFonts w:eastAsia="Arial Unicode MS"/>
        </w:rPr>
        <w:t>será suplementado da seguinte redução orçamentária:</w:t>
      </w:r>
    </w:p>
    <w:tbl>
      <w:tblPr>
        <w:tblStyle w:val="Tabelacomgrade"/>
        <w:tblW w:w="9876" w:type="dxa"/>
        <w:tblLook w:val="04A0" w:firstRow="1" w:lastRow="0" w:firstColumn="1" w:lastColumn="0" w:noHBand="0" w:noVBand="1"/>
      </w:tblPr>
      <w:tblGrid>
        <w:gridCol w:w="9876"/>
      </w:tblGrid>
      <w:tr w:rsidR="00711FF3" w:rsidRPr="00472518" w:rsidTr="00711FF3">
        <w:trPr>
          <w:trHeight w:val="315"/>
        </w:trPr>
        <w:tc>
          <w:tcPr>
            <w:tcW w:w="9876" w:type="dxa"/>
          </w:tcPr>
          <w:p w:rsidR="00711FF3" w:rsidRPr="00472518" w:rsidRDefault="00711FF3" w:rsidP="00711FF3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  <w:r w:rsidRPr="00472518">
              <w:rPr>
                <w:rFonts w:eastAsia="Arial Unicode MS"/>
                <w:sz w:val="24"/>
                <w:szCs w:val="24"/>
              </w:rPr>
              <w:t>04.001.0020.0608.0106 SECRETARIA MUNICIPAL DE AGRICULTURA</w:t>
            </w:r>
          </w:p>
          <w:p w:rsidR="00711FF3" w:rsidRPr="00472518" w:rsidRDefault="00472518" w:rsidP="00711FF3">
            <w:pPr>
              <w:pStyle w:val="PargrafodaLista"/>
              <w:numPr>
                <w:ilvl w:val="0"/>
                <w:numId w:val="22"/>
              </w:numPr>
              <w:ind w:left="993" w:right="-510" w:hanging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="00711FF3" w:rsidRPr="00472518">
              <w:rPr>
                <w:rFonts w:eastAsia="Arial Unicode MS"/>
                <w:sz w:val="24"/>
                <w:szCs w:val="24"/>
              </w:rPr>
              <w:t xml:space="preserve">– Eixo </w:t>
            </w:r>
            <w:proofErr w:type="spellStart"/>
            <w:r w:rsidR="00711FF3" w:rsidRPr="00472518">
              <w:rPr>
                <w:rFonts w:eastAsia="Arial Unicode MS"/>
                <w:sz w:val="24"/>
                <w:szCs w:val="24"/>
              </w:rPr>
              <w:t>Estrat</w:t>
            </w:r>
            <w:proofErr w:type="spellEnd"/>
            <w:r w:rsidR="00711FF3" w:rsidRPr="00472518">
              <w:rPr>
                <w:rFonts w:eastAsia="Arial Unicode MS"/>
                <w:sz w:val="24"/>
                <w:szCs w:val="24"/>
              </w:rPr>
              <w:t xml:space="preserve"> Irriga + RS</w:t>
            </w:r>
          </w:p>
          <w:p w:rsidR="00711FF3" w:rsidRPr="00472518" w:rsidRDefault="00A22001" w:rsidP="00A22001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  <w:r w:rsidRPr="00472518">
              <w:rPr>
                <w:sz w:val="24"/>
                <w:szCs w:val="24"/>
              </w:rPr>
              <w:t>3.4.4.90.51.00.00.00 - Obras e instalações</w:t>
            </w:r>
            <w:r w:rsidR="00711FF3" w:rsidRPr="00472518">
              <w:rPr>
                <w:rFonts w:eastAsia="Arial Unicode MS"/>
                <w:sz w:val="24"/>
                <w:szCs w:val="24"/>
              </w:rPr>
              <w:t xml:space="preserve"> </w:t>
            </w:r>
            <w:r w:rsidR="00472518">
              <w:rPr>
                <w:rFonts w:eastAsia="Arial Unicode MS"/>
                <w:sz w:val="24"/>
                <w:szCs w:val="24"/>
              </w:rPr>
              <w:t>(45</w:t>
            </w:r>
            <w:r w:rsidRPr="00472518">
              <w:rPr>
                <w:rFonts w:eastAsia="Arial Unicode MS"/>
                <w:sz w:val="24"/>
                <w:szCs w:val="24"/>
              </w:rPr>
              <w:t xml:space="preserve">9)                            </w:t>
            </w:r>
            <w:r w:rsidR="00711FF3" w:rsidRPr="00472518">
              <w:rPr>
                <w:rFonts w:eastAsia="Arial Unicode MS"/>
                <w:sz w:val="24"/>
                <w:szCs w:val="24"/>
              </w:rPr>
              <w:t>R$ 109.247,04</w:t>
            </w:r>
          </w:p>
          <w:p w:rsidR="00711FF3" w:rsidRPr="00472518" w:rsidRDefault="00711FF3" w:rsidP="00711FF3">
            <w:pPr>
              <w:pStyle w:val="PargrafodaLista"/>
              <w:ind w:left="786" w:right="-510"/>
              <w:jc w:val="both"/>
              <w:rPr>
                <w:rFonts w:eastAsia="Arial Unicode MS"/>
                <w:sz w:val="24"/>
                <w:szCs w:val="24"/>
              </w:rPr>
            </w:pPr>
          </w:p>
          <w:p w:rsidR="00711FF3" w:rsidRPr="00472518" w:rsidRDefault="00711FF3" w:rsidP="00711FF3">
            <w:pPr>
              <w:pStyle w:val="PargrafodaLista"/>
              <w:ind w:left="786" w:right="-510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472518">
              <w:rPr>
                <w:rFonts w:eastAsia="Arial Unicode MS"/>
                <w:b/>
                <w:sz w:val="24"/>
                <w:szCs w:val="24"/>
              </w:rPr>
              <w:t>TOTAL DA REDUÇÃO ORÇAMENTÁRIA                                      R$ 109.247,04</w:t>
            </w:r>
          </w:p>
          <w:p w:rsidR="00711FF3" w:rsidRPr="00472518" w:rsidRDefault="00711FF3" w:rsidP="00711FF3">
            <w:pPr>
              <w:pStyle w:val="PargrafodaLista"/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711FF3" w:rsidRDefault="00711FF3" w:rsidP="00401FB2">
      <w:pPr>
        <w:ind w:right="-448" w:firstLine="1620"/>
        <w:jc w:val="both"/>
        <w:rPr>
          <w:rFonts w:eastAsia="Arial Unicode MS"/>
        </w:rPr>
      </w:pP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711FF3">
        <w:rPr>
          <w:rFonts w:eastAsia="Arial Unicode MS"/>
          <w:b/>
        </w:rPr>
        <w:t>04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711FF3">
        <w:rPr>
          <w:rFonts w:eastAsia="Arial Unicode MS"/>
          <w:b/>
        </w:rPr>
        <w:t>MAIO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04037A" w:rsidRDefault="0004037A" w:rsidP="0094647E">
      <w:pPr>
        <w:ind w:right="-510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>JUSTIFICATIVA AO PROJETO DE LEI Nº 5</w:t>
      </w:r>
      <w:r>
        <w:rPr>
          <w:rFonts w:eastAsia="Arial Unicode MS"/>
          <w:b/>
        </w:rPr>
        <w:t>4</w:t>
      </w:r>
      <w:r>
        <w:rPr>
          <w:rFonts w:eastAsia="Arial Unicode MS"/>
          <w:b/>
        </w:rPr>
        <w:t>/2023,</w:t>
      </w:r>
    </w:p>
    <w:p w:rsidR="0004037A" w:rsidRDefault="0004037A" w:rsidP="0004037A">
      <w:pPr>
        <w:ind w:right="-448"/>
        <w:rPr>
          <w:rFonts w:eastAsia="Arial Unicode MS"/>
          <w:b/>
        </w:rPr>
      </w:pPr>
    </w:p>
    <w:p w:rsidR="0004037A" w:rsidRDefault="0004037A" w:rsidP="0004037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4037A" w:rsidRDefault="0004037A" w:rsidP="0004037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04037A" w:rsidRDefault="0004037A" w:rsidP="0004037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04037A" w:rsidRDefault="0004037A" w:rsidP="0004037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4037A" w:rsidRDefault="0004037A" w:rsidP="0004037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04037A" w:rsidRDefault="0004037A" w:rsidP="0004037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4037A" w:rsidRDefault="0004037A" w:rsidP="0004037A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5</w:t>
      </w:r>
      <w:r>
        <w:rPr>
          <w:rFonts w:eastAsia="Arial Unicode MS"/>
        </w:rPr>
        <w:t>4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04037A" w:rsidRDefault="0004037A" w:rsidP="0004037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4037A" w:rsidRDefault="0004037A" w:rsidP="0004037A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</w:t>
      </w:r>
      <w:r>
        <w:rPr>
          <w:rFonts w:eastAsia="Arial Unicode MS"/>
        </w:rPr>
        <w:t>a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>Agricultura</w:t>
      </w:r>
      <w:proofErr w:type="gramStart"/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>com vistas pagamento de  despesas mensais na referida secretaria.</w:t>
      </w:r>
    </w:p>
    <w:p w:rsidR="0004037A" w:rsidRDefault="0004037A" w:rsidP="0004037A">
      <w:pPr>
        <w:ind w:right="-510"/>
        <w:jc w:val="both"/>
        <w:rPr>
          <w:rFonts w:eastAsia="Arial Unicode MS"/>
        </w:rPr>
      </w:pPr>
    </w:p>
    <w:p w:rsidR="0004037A" w:rsidRDefault="0004037A" w:rsidP="0004037A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>R$ 109.247,04 (cento e nove mil duzentos e quarenta e sete reais quatro centavos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>
        <w:rPr>
          <w:rFonts w:eastAsia="Arial Unicode MS"/>
        </w:rPr>
        <w:t>será suplementado d</w:t>
      </w:r>
      <w:r>
        <w:rPr>
          <w:rFonts w:eastAsia="Arial Unicode MS"/>
        </w:rPr>
        <w:t>e</w:t>
      </w:r>
      <w:proofErr w:type="gramStart"/>
      <w:r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proofErr w:type="gramEnd"/>
      <w:r>
        <w:rPr>
          <w:rFonts w:eastAsia="Arial Unicode MS"/>
        </w:rPr>
        <w:t>redução orçamentária</w:t>
      </w:r>
      <w:r>
        <w:rPr>
          <w:rFonts w:eastAsia="Arial Unicode MS"/>
        </w:rPr>
        <w:t>.</w:t>
      </w:r>
    </w:p>
    <w:p w:rsidR="0004037A" w:rsidRDefault="0004037A" w:rsidP="0004037A">
      <w:pPr>
        <w:ind w:right="-448"/>
        <w:jc w:val="both"/>
        <w:rPr>
          <w:rFonts w:eastAsia="Arial Unicode MS"/>
        </w:rPr>
      </w:pPr>
    </w:p>
    <w:p w:rsidR="0004037A" w:rsidRDefault="0004037A" w:rsidP="0004037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04037A" w:rsidRDefault="0004037A" w:rsidP="0004037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04037A" w:rsidRDefault="0004037A" w:rsidP="0004037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04037A" w:rsidRDefault="0004037A" w:rsidP="0004037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04037A" w:rsidRDefault="0004037A" w:rsidP="0004037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04037A" w:rsidRDefault="0004037A" w:rsidP="0004037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04037A" w:rsidRDefault="0004037A" w:rsidP="0004037A">
      <w:pPr>
        <w:ind w:right="-510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Default="0004037A" w:rsidP="0004037A">
      <w:pPr>
        <w:ind w:right="-448"/>
        <w:jc w:val="center"/>
        <w:rPr>
          <w:rFonts w:eastAsia="Arial Unicode MS"/>
          <w:b/>
        </w:rPr>
      </w:pPr>
    </w:p>
    <w:p w:rsidR="0004037A" w:rsidRPr="00E83AFD" w:rsidRDefault="0004037A" w:rsidP="0094647E">
      <w:pPr>
        <w:ind w:right="-510"/>
        <w:jc w:val="center"/>
        <w:rPr>
          <w:rFonts w:eastAsia="Arial Unicode MS"/>
          <w:b/>
        </w:rPr>
      </w:pPr>
    </w:p>
    <w:sectPr w:rsidR="0004037A" w:rsidRPr="00E83AFD" w:rsidSect="0004037A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EF3"/>
    <w:multiLevelType w:val="hybridMultilevel"/>
    <w:tmpl w:val="FDFA29FC"/>
    <w:lvl w:ilvl="0" w:tplc="F8821D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10"/>
    <w:multiLevelType w:val="hybridMultilevel"/>
    <w:tmpl w:val="9560EFE4"/>
    <w:lvl w:ilvl="0" w:tplc="8968D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6187"/>
    <w:multiLevelType w:val="hybridMultilevel"/>
    <w:tmpl w:val="D8086E32"/>
    <w:lvl w:ilvl="0" w:tplc="8506C3A2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44559"/>
    <w:multiLevelType w:val="hybridMultilevel"/>
    <w:tmpl w:val="61D23BD2"/>
    <w:lvl w:ilvl="0" w:tplc="2AB02F3C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15"/>
  </w:num>
  <w:num w:numId="17">
    <w:abstractNumId w:val="9"/>
  </w:num>
  <w:num w:numId="18">
    <w:abstractNumId w:val="0"/>
  </w:num>
  <w:num w:numId="19">
    <w:abstractNumId w:val="6"/>
  </w:num>
  <w:num w:numId="20">
    <w:abstractNumId w:val="2"/>
  </w:num>
  <w:num w:numId="21">
    <w:abstractNumId w:val="5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037A"/>
    <w:rsid w:val="000421BA"/>
    <w:rsid w:val="000746D2"/>
    <w:rsid w:val="00076AC2"/>
    <w:rsid w:val="00091F7B"/>
    <w:rsid w:val="00093830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1A20"/>
    <w:rsid w:val="00343911"/>
    <w:rsid w:val="0034491F"/>
    <w:rsid w:val="0034533F"/>
    <w:rsid w:val="0036428D"/>
    <w:rsid w:val="003834F9"/>
    <w:rsid w:val="003847D4"/>
    <w:rsid w:val="0039359C"/>
    <w:rsid w:val="003D57E4"/>
    <w:rsid w:val="003F1704"/>
    <w:rsid w:val="003F625C"/>
    <w:rsid w:val="00401FB2"/>
    <w:rsid w:val="00416567"/>
    <w:rsid w:val="00421906"/>
    <w:rsid w:val="004249D2"/>
    <w:rsid w:val="0043084A"/>
    <w:rsid w:val="00472518"/>
    <w:rsid w:val="0047732D"/>
    <w:rsid w:val="004A2ED1"/>
    <w:rsid w:val="004A42EA"/>
    <w:rsid w:val="004E6CB0"/>
    <w:rsid w:val="00510A72"/>
    <w:rsid w:val="0051558E"/>
    <w:rsid w:val="005326AA"/>
    <w:rsid w:val="00540B7A"/>
    <w:rsid w:val="00544785"/>
    <w:rsid w:val="0057430A"/>
    <w:rsid w:val="00577461"/>
    <w:rsid w:val="00591A4E"/>
    <w:rsid w:val="005A12AE"/>
    <w:rsid w:val="005C4905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1FF3"/>
    <w:rsid w:val="00712A34"/>
    <w:rsid w:val="00726752"/>
    <w:rsid w:val="007356F7"/>
    <w:rsid w:val="00755E1A"/>
    <w:rsid w:val="0076741E"/>
    <w:rsid w:val="00773C5D"/>
    <w:rsid w:val="00774A75"/>
    <w:rsid w:val="00776AAA"/>
    <w:rsid w:val="00782037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D1FC4"/>
    <w:rsid w:val="008E6896"/>
    <w:rsid w:val="008F46D3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12C63"/>
    <w:rsid w:val="00A22001"/>
    <w:rsid w:val="00A27E6D"/>
    <w:rsid w:val="00A7752D"/>
    <w:rsid w:val="00A92335"/>
    <w:rsid w:val="00AC6AC4"/>
    <w:rsid w:val="00AD210F"/>
    <w:rsid w:val="00AD26DB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470A5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975CB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AD69-CD5A-4143-8C9E-621155A0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176</cp:revision>
  <dcterms:created xsi:type="dcterms:W3CDTF">2020-03-19T11:50:00Z</dcterms:created>
  <dcterms:modified xsi:type="dcterms:W3CDTF">2023-05-04T12:03:00Z</dcterms:modified>
</cp:coreProperties>
</file>