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33F" w:rsidRPr="00E83AFD" w:rsidRDefault="00256203" w:rsidP="00870E4B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993D02">
        <w:rPr>
          <w:rFonts w:eastAsia="Arial Unicode MS"/>
          <w:b/>
        </w:rPr>
        <w:t>68</w:t>
      </w:r>
      <w:r w:rsidR="00B50AAB">
        <w:rPr>
          <w:rFonts w:eastAsia="Arial Unicode MS"/>
          <w:b/>
        </w:rPr>
        <w:t>/2023</w:t>
      </w:r>
      <w:r w:rsidR="00870E4B">
        <w:rPr>
          <w:rFonts w:eastAsia="Arial Unicode MS"/>
          <w:b/>
        </w:rPr>
        <w:t>, DE 15 DE JUNHO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FA1942" w:rsidRDefault="00FA1942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021D1A" w:rsidRDefault="00021D1A" w:rsidP="00021D1A">
            <w:pPr>
              <w:pStyle w:val="PargrafodaLista"/>
              <w:numPr>
                <w:ilvl w:val="0"/>
                <w:numId w:val="26"/>
              </w:numPr>
              <w:ind w:left="736" w:right="-510" w:hanging="28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09.003.0010.0301.0047 </w:t>
            </w:r>
            <w:r w:rsidR="00B728AE"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>
              <w:rPr>
                <w:rFonts w:eastAsia="Arial Unicode MS"/>
              </w:rPr>
              <w:t xml:space="preserve"> SAÚDE – </w:t>
            </w:r>
          </w:p>
          <w:p w:rsidR="00B728AE" w:rsidRDefault="00021D1A" w:rsidP="00021D1A">
            <w:pPr>
              <w:pStyle w:val="PargrafodaLista"/>
              <w:ind w:left="736"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CONVÊNIOS ESTADUAL </w:t>
            </w:r>
          </w:p>
          <w:p w:rsidR="00021D1A" w:rsidRDefault="00021D1A" w:rsidP="00021D1A">
            <w:pPr>
              <w:pStyle w:val="PargrafodaLista"/>
              <w:ind w:left="736" w:right="-510" w:hanging="28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2074 – Rede Bem Cuidar/RS</w:t>
            </w:r>
          </w:p>
          <w:p w:rsidR="005978CA" w:rsidRDefault="00AD2B70" w:rsidP="005978CA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021D1A">
              <w:rPr>
                <w:rFonts w:eastAsia="Arial Unicode MS"/>
              </w:rPr>
              <w:t>06594011 – Incentivo Atenção Básica</w:t>
            </w:r>
          </w:p>
          <w:p w:rsidR="005978CA" w:rsidRPr="0087666C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3.3.1.90.11.00.00.00.00 Vencimentos e vantagens fixa                  </w:t>
            </w:r>
            <w:r w:rsidR="005A12AE"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</w:t>
            </w:r>
            <w:r w:rsidR="0087666C" w:rsidRPr="0087666C">
              <w:rPr>
                <w:rFonts w:eastAsia="Arial Unicode MS"/>
              </w:rPr>
              <w:t>50.641,45</w:t>
            </w:r>
          </w:p>
          <w:p w:rsidR="005978CA" w:rsidRDefault="005978CA" w:rsidP="005978CA">
            <w:pPr>
              <w:ind w:right="-510"/>
              <w:jc w:val="both"/>
              <w:rPr>
                <w:rFonts w:eastAsia="Arial Unicode MS"/>
              </w:rPr>
            </w:pP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C7EB9" w:rsidRDefault="002B4813" w:rsidP="00FA1942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87666C" w:rsidRPr="0087666C">
              <w:rPr>
                <w:rFonts w:eastAsia="Arial Unicode MS"/>
                <w:b/>
              </w:rPr>
              <w:t>50.641,45</w:t>
            </w:r>
          </w:p>
        </w:tc>
      </w:tr>
    </w:tbl>
    <w:p w:rsidR="00FA1942" w:rsidRDefault="00FA1942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incluída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FA1942" w:rsidRDefault="00FA1942" w:rsidP="00401FB2">
      <w:pPr>
        <w:ind w:right="-448" w:firstLine="1620"/>
        <w:jc w:val="both"/>
        <w:rPr>
          <w:rFonts w:eastAsia="Arial Unicode MS"/>
          <w:b/>
        </w:rPr>
      </w:pPr>
    </w:p>
    <w:p w:rsidR="00FA194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="0087666C" w:rsidRPr="0087666C">
        <w:rPr>
          <w:rFonts w:eastAsia="Arial Unicode MS"/>
          <w:b/>
        </w:rPr>
        <w:t>50.641,45</w:t>
      </w:r>
      <w:r w:rsidR="0087666C"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87666C">
        <w:rPr>
          <w:rFonts w:eastAsia="Arial Unicode MS"/>
          <w:b/>
        </w:rPr>
        <w:t xml:space="preserve">cinquenta </w:t>
      </w:r>
      <w:r w:rsidR="005E3069" w:rsidRPr="0087666C">
        <w:rPr>
          <w:rFonts w:eastAsia="Arial Unicode MS"/>
          <w:b/>
        </w:rPr>
        <w:t>m</w:t>
      </w:r>
      <w:r w:rsidR="00E56D18" w:rsidRPr="0087666C">
        <w:rPr>
          <w:rFonts w:eastAsia="Arial Unicode MS"/>
          <w:b/>
        </w:rPr>
        <w:t>il</w:t>
      </w:r>
      <w:r w:rsidR="002C50B1" w:rsidRPr="0087666C">
        <w:rPr>
          <w:rFonts w:eastAsia="Arial Unicode MS"/>
          <w:b/>
        </w:rPr>
        <w:t>,</w:t>
      </w:r>
      <w:r w:rsidR="00E56D18" w:rsidRPr="0087666C">
        <w:rPr>
          <w:rFonts w:eastAsia="Arial Unicode MS"/>
          <w:b/>
        </w:rPr>
        <w:t xml:space="preserve"> </w:t>
      </w:r>
      <w:r w:rsidR="00A85554" w:rsidRPr="0087666C">
        <w:rPr>
          <w:rFonts w:eastAsia="Arial Unicode MS"/>
          <w:b/>
        </w:rPr>
        <w:t>se</w:t>
      </w:r>
      <w:r w:rsidR="0087666C" w:rsidRPr="0087666C">
        <w:rPr>
          <w:rFonts w:eastAsia="Arial Unicode MS"/>
          <w:b/>
        </w:rPr>
        <w:t>isce</w:t>
      </w:r>
      <w:r w:rsidR="00A85554" w:rsidRPr="0087666C">
        <w:rPr>
          <w:rFonts w:eastAsia="Arial Unicode MS"/>
          <w:b/>
        </w:rPr>
        <w:t xml:space="preserve">ntos e </w:t>
      </w:r>
      <w:r w:rsidR="0087666C" w:rsidRPr="0087666C">
        <w:rPr>
          <w:rFonts w:eastAsia="Arial Unicode MS"/>
          <w:b/>
        </w:rPr>
        <w:t>quaren</w:t>
      </w:r>
      <w:r w:rsidR="00A85554" w:rsidRPr="0087666C">
        <w:rPr>
          <w:rFonts w:eastAsia="Arial Unicode MS"/>
          <w:b/>
        </w:rPr>
        <w:t xml:space="preserve">ta e </w:t>
      </w:r>
      <w:r w:rsidR="0087666C" w:rsidRPr="0087666C">
        <w:rPr>
          <w:rFonts w:eastAsia="Arial Unicode MS"/>
          <w:b/>
        </w:rPr>
        <w:t>um</w:t>
      </w:r>
      <w:r w:rsidR="00E56D18" w:rsidRPr="0087666C">
        <w:rPr>
          <w:rFonts w:eastAsia="Arial Unicode MS"/>
          <w:b/>
        </w:rPr>
        <w:t xml:space="preserve"> </w:t>
      </w:r>
      <w:r w:rsidR="00FE013C" w:rsidRPr="0087666C">
        <w:rPr>
          <w:rFonts w:eastAsia="Arial Unicode MS"/>
          <w:b/>
        </w:rPr>
        <w:t>reais</w:t>
      </w:r>
      <w:r w:rsidR="0087666C" w:rsidRPr="0087666C">
        <w:rPr>
          <w:rFonts w:eastAsia="Arial Unicode MS"/>
          <w:b/>
        </w:rPr>
        <w:t xml:space="preserve"> e quarenta e cinco centavos</w:t>
      </w:r>
      <w:r w:rsidRPr="0087666C">
        <w:rPr>
          <w:rFonts w:eastAsia="Arial Unicode MS"/>
          <w:b/>
        </w:rPr>
        <w:t>),</w:t>
      </w:r>
      <w:r w:rsidRPr="00A73ADA">
        <w:rPr>
          <w:rFonts w:eastAsia="Arial Unicode MS"/>
        </w:rPr>
        <w:t xml:space="preserve"> proveniente </w:t>
      </w:r>
      <w:r w:rsidR="00DF2D8C">
        <w:rPr>
          <w:rFonts w:eastAsia="Arial Unicode MS"/>
        </w:rPr>
        <w:t>da</w:t>
      </w:r>
      <w:r w:rsidR="0087666C">
        <w:rPr>
          <w:rFonts w:eastAsia="Arial Unicode MS"/>
        </w:rPr>
        <w:t>s</w:t>
      </w:r>
      <w:r w:rsidR="00DF2D8C">
        <w:rPr>
          <w:rFonts w:eastAsia="Arial Unicode MS"/>
        </w:rPr>
        <w:t xml:space="preserve"> seguinte</w:t>
      </w:r>
      <w:r w:rsidR="0087666C">
        <w:rPr>
          <w:rFonts w:eastAsia="Arial Unicode MS"/>
        </w:rPr>
        <w:t>s reduções</w:t>
      </w:r>
      <w:r w:rsidR="00DF2D8C">
        <w:rPr>
          <w:rFonts w:eastAsia="Arial Unicode MS"/>
        </w:rPr>
        <w:t xml:space="preserve"> orçamentária</w:t>
      </w:r>
      <w:r w:rsidR="0087666C">
        <w:rPr>
          <w:rFonts w:eastAsia="Arial Unicode MS"/>
        </w:rPr>
        <w:t>s</w:t>
      </w:r>
      <w:r w:rsidR="00DF2D8C">
        <w:rPr>
          <w:rFonts w:eastAsia="Arial Unicode MS"/>
        </w:rPr>
        <w:t>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2D8C" w:rsidTr="00DF2D8C">
        <w:tc>
          <w:tcPr>
            <w:tcW w:w="9889" w:type="dxa"/>
          </w:tcPr>
          <w:p w:rsidR="00021D1A" w:rsidRPr="003508A0" w:rsidRDefault="00021D1A" w:rsidP="003508A0">
            <w:pPr>
              <w:pStyle w:val="PargrafodaLista"/>
              <w:numPr>
                <w:ilvl w:val="0"/>
                <w:numId w:val="27"/>
              </w:numPr>
              <w:ind w:left="709" w:right="-510" w:hanging="283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 xml:space="preserve">09.003.0010.0301.0047 SECRETARIA MUNICIPAL DE SAÚDE – </w:t>
            </w:r>
          </w:p>
          <w:p w:rsidR="00021D1A" w:rsidRPr="003508A0" w:rsidRDefault="00021D1A" w:rsidP="00021D1A">
            <w:pPr>
              <w:pStyle w:val="PargrafodaLista"/>
              <w:ind w:left="736" w:right="-510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 xml:space="preserve">CONVÊNIOS ESTADUAL </w:t>
            </w:r>
          </w:p>
          <w:p w:rsidR="00021D1A" w:rsidRPr="003508A0" w:rsidRDefault="00021D1A" w:rsidP="00021D1A">
            <w:pPr>
              <w:pStyle w:val="PargrafodaLista"/>
              <w:ind w:left="736" w:right="-510" w:hanging="284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>2074 – Rede Bem Cuidar/RS</w:t>
            </w:r>
          </w:p>
          <w:p w:rsidR="00021D1A" w:rsidRPr="003508A0" w:rsidRDefault="00021D1A" w:rsidP="00021D1A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>Recurso: 06594011 – Incentivo Atenção Básica</w:t>
            </w:r>
          </w:p>
          <w:p w:rsidR="003508A0" w:rsidRPr="003508A0" w:rsidRDefault="003508A0" w:rsidP="003508A0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 xml:space="preserve">3.3.3.90.30.00.00.00.00 Material de consumo (446)                         </w:t>
            </w:r>
            <w:r>
              <w:rPr>
                <w:rFonts w:eastAsia="Arial Unicode MS"/>
              </w:rPr>
              <w:t xml:space="preserve">    </w:t>
            </w:r>
            <w:r w:rsidRPr="003508A0">
              <w:rPr>
                <w:rFonts w:eastAsia="Arial Unicode MS"/>
              </w:rPr>
              <w:t>R$</w:t>
            </w:r>
            <w:r w:rsidR="0087666C">
              <w:rPr>
                <w:rFonts w:eastAsia="Arial Unicode MS"/>
              </w:rPr>
              <w:t xml:space="preserve"> 40.000,00</w:t>
            </w:r>
          </w:p>
          <w:p w:rsidR="0087666C" w:rsidRPr="0087666C" w:rsidRDefault="003508A0" w:rsidP="0087666C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</w:rPr>
            </w:pPr>
            <w:r w:rsidRPr="003508A0">
              <w:rPr>
                <w:rFonts w:eastAsia="Arial Unicode MS"/>
              </w:rPr>
              <w:t>3.4.4.90.52.00.00.00.00 Equipamentos e</w:t>
            </w:r>
            <w:r>
              <w:rPr>
                <w:rFonts w:eastAsia="Arial Unicode MS"/>
              </w:rPr>
              <w:t xml:space="preserve"> material permanente (447)  </w:t>
            </w:r>
            <w:r w:rsidR="0087666C">
              <w:rPr>
                <w:rFonts w:eastAsia="Arial Unicode MS"/>
              </w:rPr>
              <w:t>R$ 10.641,45</w:t>
            </w:r>
          </w:p>
          <w:p w:rsidR="00021D1A" w:rsidRPr="003508A0" w:rsidRDefault="00021D1A" w:rsidP="00FA1942">
            <w:pPr>
              <w:ind w:right="-448"/>
              <w:jc w:val="both"/>
              <w:rPr>
                <w:rFonts w:eastAsia="Arial Unicode MS"/>
              </w:rPr>
            </w:pPr>
          </w:p>
          <w:p w:rsidR="00DF2D8C" w:rsidRPr="003508A0" w:rsidRDefault="003508A0" w:rsidP="00FA1942">
            <w:pPr>
              <w:ind w:right="-448"/>
              <w:jc w:val="both"/>
              <w:rPr>
                <w:rFonts w:eastAsia="Arial Unicode MS"/>
                <w:b/>
              </w:rPr>
            </w:pPr>
            <w:r w:rsidRPr="003508A0">
              <w:rPr>
                <w:rFonts w:eastAsia="Arial Unicode MS"/>
                <w:b/>
              </w:rPr>
              <w:t xml:space="preserve">        </w:t>
            </w:r>
            <w:r w:rsidR="00FA1942" w:rsidRPr="003508A0">
              <w:rPr>
                <w:rFonts w:eastAsia="Arial Unicode MS"/>
                <w:b/>
              </w:rPr>
              <w:t xml:space="preserve">TOTAL DAS REDUÇÕES ORÇAMENTÁRIAS                             </w:t>
            </w:r>
            <w:r w:rsidRPr="003508A0">
              <w:rPr>
                <w:rFonts w:eastAsia="Arial Unicode MS"/>
                <w:b/>
              </w:rPr>
              <w:t xml:space="preserve">   </w:t>
            </w:r>
            <w:r w:rsidR="009808D7">
              <w:rPr>
                <w:rFonts w:eastAsia="Arial Unicode MS"/>
                <w:b/>
              </w:rPr>
              <w:t xml:space="preserve">     </w:t>
            </w:r>
            <w:r w:rsidRPr="003508A0">
              <w:rPr>
                <w:rFonts w:eastAsia="Arial Unicode MS"/>
                <w:b/>
              </w:rPr>
              <w:t xml:space="preserve">  </w:t>
            </w:r>
            <w:r w:rsidRPr="0087666C">
              <w:rPr>
                <w:rFonts w:eastAsia="Arial Unicode MS"/>
                <w:b/>
              </w:rPr>
              <w:t>R$</w:t>
            </w:r>
            <w:r w:rsidR="0087666C" w:rsidRPr="0087666C">
              <w:rPr>
                <w:rFonts w:eastAsia="Arial Unicode MS"/>
                <w:b/>
              </w:rPr>
              <w:t xml:space="preserve"> 50.641,45</w:t>
            </w:r>
          </w:p>
        </w:tc>
      </w:tr>
    </w:tbl>
    <w:p w:rsidR="0087666C" w:rsidRDefault="0087666C" w:rsidP="00B444D3">
      <w:pPr>
        <w:ind w:right="-510" w:firstLine="1620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87666C">
        <w:rPr>
          <w:rFonts w:eastAsia="Arial Unicode MS"/>
          <w:b/>
        </w:rPr>
        <w:t xml:space="preserve">15 </w:t>
      </w:r>
      <w:r w:rsidR="008E6896" w:rsidRPr="00E83AFD">
        <w:rPr>
          <w:rFonts w:eastAsia="Arial Unicode MS"/>
          <w:b/>
        </w:rPr>
        <w:t xml:space="preserve">DE </w:t>
      </w:r>
      <w:r w:rsidR="009808D7">
        <w:rPr>
          <w:rFonts w:eastAsia="Arial Unicode MS"/>
          <w:b/>
        </w:rPr>
        <w:t>JUNHO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870E4B" w:rsidRDefault="00870E4B" w:rsidP="0094647E">
      <w:pPr>
        <w:ind w:right="-510"/>
        <w:jc w:val="center"/>
        <w:rPr>
          <w:rFonts w:eastAsia="Arial Unicode MS"/>
          <w:b/>
        </w:rPr>
      </w:pPr>
    </w:p>
    <w:p w:rsidR="00870E4B" w:rsidRDefault="00870E4B" w:rsidP="0094647E">
      <w:pPr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68/2023,</w:t>
      </w:r>
    </w:p>
    <w:p w:rsidR="00870E4B" w:rsidRDefault="00870E4B" w:rsidP="00870E4B">
      <w:pPr>
        <w:ind w:right="-448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68/2023 o qual “abre crédito adicional especial no orçamento municipal vigente”.</w:t>
      </w: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abertura de crédito adicional especial para despesa mensal da secretaria municipal da saúde com folha de pagamento.</w:t>
      </w:r>
    </w:p>
    <w:p w:rsidR="00870E4B" w:rsidRDefault="00870E4B" w:rsidP="00870E4B">
      <w:pPr>
        <w:ind w:right="-510"/>
        <w:jc w:val="both"/>
        <w:rPr>
          <w:rFonts w:eastAsia="Arial Unicode MS"/>
        </w:rPr>
      </w:pPr>
    </w:p>
    <w:p w:rsidR="00870E4B" w:rsidRDefault="00870E4B" w:rsidP="00870E4B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Pr="0087666C">
        <w:rPr>
          <w:rFonts w:eastAsia="Arial Unicode MS"/>
          <w:b/>
        </w:rPr>
        <w:t>50.641,45</w:t>
      </w:r>
      <w:r>
        <w:rPr>
          <w:rFonts w:eastAsia="Arial Unicode MS"/>
          <w:b/>
        </w:rPr>
        <w:t xml:space="preserve"> (cinquenta </w:t>
      </w:r>
      <w:r w:rsidRPr="0087666C">
        <w:rPr>
          <w:rFonts w:eastAsia="Arial Unicode MS"/>
          <w:b/>
        </w:rPr>
        <w:t>mil, seiscentos e quarenta e um reais e quarenta e cinco centavos),</w:t>
      </w:r>
      <w:r w:rsidRPr="00A73ADA">
        <w:rPr>
          <w:rFonts w:eastAsia="Arial Unicode MS"/>
        </w:rPr>
        <w:t xml:space="preserve"> proveniente </w:t>
      </w:r>
      <w:r>
        <w:rPr>
          <w:rFonts w:eastAsia="Arial Unicode MS"/>
        </w:rPr>
        <w:t>de reduções orçamentárias.</w:t>
      </w:r>
    </w:p>
    <w:p w:rsidR="00870E4B" w:rsidRDefault="00870E4B" w:rsidP="00870E4B">
      <w:pPr>
        <w:ind w:right="-448" w:firstLine="1701"/>
        <w:jc w:val="both"/>
        <w:rPr>
          <w:rFonts w:eastAsia="Arial Unicode MS"/>
        </w:rPr>
      </w:pPr>
    </w:p>
    <w:p w:rsidR="00870E4B" w:rsidRDefault="00870E4B" w:rsidP="00870E4B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870E4B" w:rsidRDefault="00870E4B" w:rsidP="00870E4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70E4B" w:rsidRDefault="00870E4B" w:rsidP="00870E4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70E4B" w:rsidRDefault="00870E4B" w:rsidP="00870E4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70E4B" w:rsidRDefault="00870E4B" w:rsidP="00870E4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70E4B" w:rsidRDefault="00870E4B" w:rsidP="00870E4B">
      <w:pPr>
        <w:ind w:right="-510"/>
        <w:jc w:val="center"/>
        <w:rPr>
          <w:rFonts w:eastAsia="Arial Unicode MS"/>
          <w:b/>
        </w:rPr>
      </w:pPr>
    </w:p>
    <w:p w:rsidR="00870E4B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Pr="000421BA" w:rsidRDefault="00870E4B" w:rsidP="00870E4B">
      <w:pPr>
        <w:ind w:right="-448"/>
        <w:jc w:val="center"/>
        <w:rPr>
          <w:rFonts w:eastAsia="Arial Unicode MS"/>
          <w:b/>
        </w:rPr>
      </w:pPr>
    </w:p>
    <w:p w:rsidR="00870E4B" w:rsidRPr="00E83AFD" w:rsidRDefault="00870E4B" w:rsidP="0094647E">
      <w:pPr>
        <w:ind w:right="-510"/>
        <w:jc w:val="center"/>
        <w:rPr>
          <w:rFonts w:eastAsia="Arial Unicode MS"/>
          <w:b/>
        </w:rPr>
      </w:pPr>
    </w:p>
    <w:sectPr w:rsidR="00870E4B" w:rsidRPr="00E83AFD" w:rsidSect="00870E4B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E89"/>
    <w:multiLevelType w:val="hybridMultilevel"/>
    <w:tmpl w:val="1A20B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2B7"/>
    <w:multiLevelType w:val="hybridMultilevel"/>
    <w:tmpl w:val="52CA7788"/>
    <w:lvl w:ilvl="0" w:tplc="AFA8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E4FEC"/>
    <w:multiLevelType w:val="hybridMultilevel"/>
    <w:tmpl w:val="F08A7048"/>
    <w:lvl w:ilvl="0" w:tplc="CB065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93A41"/>
    <w:multiLevelType w:val="hybridMultilevel"/>
    <w:tmpl w:val="3F30A35E"/>
    <w:lvl w:ilvl="0" w:tplc="54E08358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 w15:restartNumberingAfterBreak="0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018E8"/>
    <w:multiLevelType w:val="hybridMultilevel"/>
    <w:tmpl w:val="8BEEB81A"/>
    <w:lvl w:ilvl="0" w:tplc="DDFA5AD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7" w15:restartNumberingAfterBreak="0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A57"/>
    <w:multiLevelType w:val="hybridMultilevel"/>
    <w:tmpl w:val="9930505A"/>
    <w:lvl w:ilvl="0" w:tplc="67661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6DBC"/>
    <w:multiLevelType w:val="hybridMultilevel"/>
    <w:tmpl w:val="059A5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17260"/>
    <w:multiLevelType w:val="hybridMultilevel"/>
    <w:tmpl w:val="78002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C5103"/>
    <w:multiLevelType w:val="hybridMultilevel"/>
    <w:tmpl w:val="BAA276BC"/>
    <w:lvl w:ilvl="0" w:tplc="D45442D0">
      <w:start w:val="2103"/>
      <w:numFmt w:val="decimal"/>
      <w:lvlText w:val="%1"/>
      <w:lvlJc w:val="left"/>
      <w:pPr>
        <w:ind w:left="99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439838415">
    <w:abstractNumId w:val="5"/>
  </w:num>
  <w:num w:numId="2" w16cid:durableId="1935477578">
    <w:abstractNumId w:val="14"/>
  </w:num>
  <w:num w:numId="3" w16cid:durableId="35856935">
    <w:abstractNumId w:val="4"/>
  </w:num>
  <w:num w:numId="4" w16cid:durableId="196546716">
    <w:abstractNumId w:val="19"/>
  </w:num>
  <w:num w:numId="5" w16cid:durableId="1745950463">
    <w:abstractNumId w:val="24"/>
  </w:num>
  <w:num w:numId="6" w16cid:durableId="250434655">
    <w:abstractNumId w:val="22"/>
  </w:num>
  <w:num w:numId="7" w16cid:durableId="548880565">
    <w:abstractNumId w:val="10"/>
  </w:num>
  <w:num w:numId="8" w16cid:durableId="185994068">
    <w:abstractNumId w:val="13"/>
  </w:num>
  <w:num w:numId="9" w16cid:durableId="637343845">
    <w:abstractNumId w:val="21"/>
  </w:num>
  <w:num w:numId="10" w16cid:durableId="1165364497">
    <w:abstractNumId w:val="26"/>
  </w:num>
  <w:num w:numId="11" w16cid:durableId="1705210027">
    <w:abstractNumId w:val="15"/>
  </w:num>
  <w:num w:numId="12" w16cid:durableId="1434592933">
    <w:abstractNumId w:val="2"/>
  </w:num>
  <w:num w:numId="13" w16cid:durableId="967853120">
    <w:abstractNumId w:val="23"/>
  </w:num>
  <w:num w:numId="14" w16cid:durableId="230317064">
    <w:abstractNumId w:val="11"/>
  </w:num>
  <w:num w:numId="15" w16cid:durableId="38020683">
    <w:abstractNumId w:val="1"/>
  </w:num>
  <w:num w:numId="16" w16cid:durableId="1076899735">
    <w:abstractNumId w:val="17"/>
  </w:num>
  <w:num w:numId="17" w16cid:durableId="1309549603">
    <w:abstractNumId w:val="9"/>
  </w:num>
  <w:num w:numId="18" w16cid:durableId="265117974">
    <w:abstractNumId w:val="0"/>
  </w:num>
  <w:num w:numId="19" w16cid:durableId="190463478">
    <w:abstractNumId w:val="3"/>
  </w:num>
  <w:num w:numId="20" w16cid:durableId="1996302518">
    <w:abstractNumId w:val="8"/>
  </w:num>
  <w:num w:numId="21" w16cid:durableId="755052725">
    <w:abstractNumId w:val="27"/>
  </w:num>
  <w:num w:numId="22" w16cid:durableId="137454580">
    <w:abstractNumId w:val="12"/>
  </w:num>
  <w:num w:numId="23" w16cid:durableId="1124613787">
    <w:abstractNumId w:val="16"/>
  </w:num>
  <w:num w:numId="24" w16cid:durableId="1875072426">
    <w:abstractNumId w:val="25"/>
  </w:num>
  <w:num w:numId="25" w16cid:durableId="253442267">
    <w:abstractNumId w:val="20"/>
  </w:num>
  <w:num w:numId="26" w16cid:durableId="1273704312">
    <w:abstractNumId w:val="18"/>
  </w:num>
  <w:num w:numId="27" w16cid:durableId="1210649665">
    <w:abstractNumId w:val="7"/>
  </w:num>
  <w:num w:numId="28" w16cid:durableId="1802843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02A07"/>
    <w:rsid w:val="00021D1A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1B29"/>
    <w:rsid w:val="001C4754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50B1"/>
    <w:rsid w:val="002C7EB9"/>
    <w:rsid w:val="002D420C"/>
    <w:rsid w:val="002F352F"/>
    <w:rsid w:val="002F3D7F"/>
    <w:rsid w:val="00314DC1"/>
    <w:rsid w:val="00334FB5"/>
    <w:rsid w:val="00336043"/>
    <w:rsid w:val="00343911"/>
    <w:rsid w:val="0034491F"/>
    <w:rsid w:val="0034533F"/>
    <w:rsid w:val="003508A0"/>
    <w:rsid w:val="0036428D"/>
    <w:rsid w:val="003834F9"/>
    <w:rsid w:val="003847D4"/>
    <w:rsid w:val="0039359C"/>
    <w:rsid w:val="003970F3"/>
    <w:rsid w:val="003D57E4"/>
    <w:rsid w:val="003F1704"/>
    <w:rsid w:val="003F625C"/>
    <w:rsid w:val="00401FB2"/>
    <w:rsid w:val="00416567"/>
    <w:rsid w:val="00421906"/>
    <w:rsid w:val="004249D2"/>
    <w:rsid w:val="004250CF"/>
    <w:rsid w:val="0043084A"/>
    <w:rsid w:val="004667D4"/>
    <w:rsid w:val="0047732D"/>
    <w:rsid w:val="004A2ED1"/>
    <w:rsid w:val="004A42EA"/>
    <w:rsid w:val="004E3B06"/>
    <w:rsid w:val="00510A72"/>
    <w:rsid w:val="0051558E"/>
    <w:rsid w:val="005326AA"/>
    <w:rsid w:val="00540B7A"/>
    <w:rsid w:val="00544785"/>
    <w:rsid w:val="00547E5B"/>
    <w:rsid w:val="0057430A"/>
    <w:rsid w:val="00577461"/>
    <w:rsid w:val="00591A4E"/>
    <w:rsid w:val="005978CA"/>
    <w:rsid w:val="005A12AE"/>
    <w:rsid w:val="005C4905"/>
    <w:rsid w:val="005E3069"/>
    <w:rsid w:val="005E3D3F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60837"/>
    <w:rsid w:val="00870E4B"/>
    <w:rsid w:val="0087666C"/>
    <w:rsid w:val="008A14FD"/>
    <w:rsid w:val="008A5AF0"/>
    <w:rsid w:val="008A7322"/>
    <w:rsid w:val="008D1FC4"/>
    <w:rsid w:val="008E6896"/>
    <w:rsid w:val="008F46D3"/>
    <w:rsid w:val="008F71E0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48FE"/>
    <w:rsid w:val="00967728"/>
    <w:rsid w:val="009808D7"/>
    <w:rsid w:val="00993D02"/>
    <w:rsid w:val="009976C0"/>
    <w:rsid w:val="009A6DCF"/>
    <w:rsid w:val="009B4CB4"/>
    <w:rsid w:val="009D40B6"/>
    <w:rsid w:val="00A122B0"/>
    <w:rsid w:val="00A27E6D"/>
    <w:rsid w:val="00A31342"/>
    <w:rsid w:val="00A673F3"/>
    <w:rsid w:val="00A7752D"/>
    <w:rsid w:val="00A81F02"/>
    <w:rsid w:val="00A85554"/>
    <w:rsid w:val="00A92335"/>
    <w:rsid w:val="00A97F2C"/>
    <w:rsid w:val="00AC6AC4"/>
    <w:rsid w:val="00AD210F"/>
    <w:rsid w:val="00AD26DB"/>
    <w:rsid w:val="00AD2B70"/>
    <w:rsid w:val="00AD607A"/>
    <w:rsid w:val="00AD625D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154BE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B518B"/>
    <w:rsid w:val="00DD20AD"/>
    <w:rsid w:val="00DE700F"/>
    <w:rsid w:val="00DF2D8C"/>
    <w:rsid w:val="00DF4203"/>
    <w:rsid w:val="00DF6111"/>
    <w:rsid w:val="00E00E33"/>
    <w:rsid w:val="00E04DB3"/>
    <w:rsid w:val="00E13117"/>
    <w:rsid w:val="00E16030"/>
    <w:rsid w:val="00E22DE5"/>
    <w:rsid w:val="00E3750B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A194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31200-A7F2-459B-BF4D-8AEE36A3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9395-2FC4-4052-8831-32E1EFF4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Camara</cp:lastModifiedBy>
  <cp:revision>2</cp:revision>
  <dcterms:created xsi:type="dcterms:W3CDTF">2023-06-21T12:12:00Z</dcterms:created>
  <dcterms:modified xsi:type="dcterms:W3CDTF">2023-06-21T12:12:00Z</dcterms:modified>
</cp:coreProperties>
</file>