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8735C9" w:rsidRPr="008735C9">
        <w:rPr>
          <w:rFonts w:ascii="Arial" w:hAnsi="Arial" w:cs="Arial"/>
          <w:b/>
        </w:rPr>
        <w:t>61</w:t>
      </w:r>
      <w:r w:rsidRPr="008735C9">
        <w:rPr>
          <w:rFonts w:ascii="Arial" w:hAnsi="Arial" w:cs="Arial"/>
          <w:b/>
        </w:rPr>
        <w:t>/2022</w:t>
      </w:r>
      <w:r w:rsidR="000902B7" w:rsidRPr="008735C9">
        <w:rPr>
          <w:rFonts w:ascii="Arial" w:hAnsi="Arial" w:cs="Arial"/>
          <w:b/>
        </w:rPr>
        <w:t xml:space="preserve">, DE </w:t>
      </w:r>
      <w:r w:rsidR="008735C9" w:rsidRPr="008735C9">
        <w:rPr>
          <w:rFonts w:ascii="Arial" w:hAnsi="Arial" w:cs="Arial"/>
          <w:b/>
        </w:rPr>
        <w:t>03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8735C9" w:rsidRPr="008735C9">
        <w:rPr>
          <w:rFonts w:ascii="Arial" w:hAnsi="Arial" w:cs="Arial"/>
          <w:b/>
        </w:rPr>
        <w:t xml:space="preserve">JUNHO </w:t>
      </w:r>
      <w:r w:rsidR="00DE2AC4" w:rsidRPr="008735C9">
        <w:rPr>
          <w:rFonts w:ascii="Arial" w:hAnsi="Arial" w:cs="Arial"/>
          <w:b/>
        </w:rPr>
        <w:t xml:space="preserve">DE </w:t>
      </w:r>
      <w:r w:rsidR="008005D5" w:rsidRPr="008735C9">
        <w:rPr>
          <w:rFonts w:ascii="Arial" w:hAnsi="Arial" w:cs="Arial"/>
          <w:b/>
        </w:rPr>
        <w:t>202</w:t>
      </w:r>
      <w:r w:rsidR="00A10F13" w:rsidRPr="008735C9">
        <w:rPr>
          <w:rFonts w:ascii="Arial" w:hAnsi="Arial" w:cs="Arial"/>
          <w:b/>
        </w:rPr>
        <w:t>2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Altera a redação do art. 9º, da Lei Municipal N.º 4.643, de 28 de abril de 2022.</w:t>
      </w:r>
    </w:p>
    <w:bookmarkEnd w:id="0"/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8735C9">
        <w:rPr>
          <w:rFonts w:ascii="Arial" w:hAnsi="Arial" w:cs="Arial"/>
          <w:lang w:eastAsia="ar-SA"/>
        </w:rPr>
        <w:t>o art. 9º, da Lei Municipal N.º 4.643, de 28 de abril de 2022,</w:t>
      </w:r>
      <w:r w:rsidR="008735C9" w:rsidRPr="008735C9">
        <w:rPr>
          <w:rFonts w:ascii="Arial" w:hAnsi="Arial" w:cs="Arial"/>
          <w:lang w:eastAsia="ar-SA"/>
        </w:rPr>
        <w:t xml:space="preserve">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9º As despesas decorrentes desta Lei correrão a conta da seguinte dotaç</w:t>
      </w:r>
      <w:r w:rsidR="00E4605A">
        <w:rPr>
          <w:rFonts w:ascii="Arial" w:hAnsi="Arial" w:cs="Arial"/>
          <w:bCs/>
          <w:lang w:eastAsia="ar-SA"/>
        </w:rPr>
        <w:t>ão</w:t>
      </w:r>
      <w:r w:rsidRPr="00A7087A">
        <w:rPr>
          <w:rFonts w:ascii="Arial" w:hAnsi="Arial" w:cs="Arial"/>
          <w:bCs/>
          <w:lang w:eastAsia="ar-SA"/>
        </w:rPr>
        <w:t xml:space="preserve"> orçamentária:</w:t>
      </w:r>
    </w:p>
    <w:p w:rsidR="008735C9" w:rsidRDefault="008735C9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8735C9" w:rsidRPr="00105365" w:rsidTr="00CB52BB">
        <w:tc>
          <w:tcPr>
            <w:tcW w:w="9104" w:type="dxa"/>
          </w:tcPr>
          <w:p w:rsidR="008735C9" w:rsidRPr="00105365" w:rsidRDefault="008735C9" w:rsidP="00CB52BB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06</w:t>
            </w:r>
            <w:r>
              <w:rPr>
                <w:rFonts w:ascii="Arial" w:hAnsi="Arial" w:cs="Arial"/>
                <w:bCs/>
                <w:lang w:eastAsia="ar-SA"/>
              </w:rPr>
              <w:t>.004.0012.0364.0069</w:t>
            </w:r>
            <w:r w:rsidRPr="00105365">
              <w:rPr>
                <w:rFonts w:ascii="Arial" w:hAnsi="Arial" w:cs="Arial"/>
                <w:bCs/>
                <w:lang w:eastAsia="ar-SA"/>
              </w:rPr>
              <w:t xml:space="preserve"> –</w:t>
            </w:r>
            <w:r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Pr="00105365">
              <w:rPr>
                <w:rFonts w:ascii="Arial" w:hAnsi="Arial" w:cs="Arial"/>
                <w:bCs/>
                <w:lang w:eastAsia="ar-SA"/>
              </w:rPr>
              <w:t>SECRETARIA MUNICIPAL DE EDUCAÇÃO</w:t>
            </w:r>
            <w:r>
              <w:rPr>
                <w:rFonts w:ascii="Arial" w:hAnsi="Arial" w:cs="Arial"/>
                <w:bCs/>
                <w:lang w:eastAsia="ar-SA"/>
              </w:rPr>
              <w:t xml:space="preserve"> – NÃO COMPUTADOS</w:t>
            </w:r>
          </w:p>
        </w:tc>
      </w:tr>
      <w:tr w:rsidR="008735C9" w:rsidRPr="00105365" w:rsidTr="00CB52BB">
        <w:tc>
          <w:tcPr>
            <w:tcW w:w="9104" w:type="dxa"/>
          </w:tcPr>
          <w:p w:rsidR="008735C9" w:rsidRPr="00105365" w:rsidRDefault="008735C9" w:rsidP="00CB52BB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2076</w:t>
            </w:r>
            <w:r w:rsidRPr="00105365">
              <w:rPr>
                <w:rFonts w:ascii="Arial" w:hAnsi="Arial" w:cs="Arial"/>
                <w:bCs/>
                <w:lang w:eastAsia="ar-SA"/>
              </w:rPr>
              <w:t xml:space="preserve"> – MANUTENÇÃO DO PROGRAMA PARA TRANSPORTE TÉCNICO, PÓS-MÉDIO E UNIVERSITÁRIO</w:t>
            </w:r>
          </w:p>
        </w:tc>
      </w:tr>
      <w:tr w:rsidR="008735C9" w:rsidRPr="00105365" w:rsidTr="00CB52BB">
        <w:tc>
          <w:tcPr>
            <w:tcW w:w="9104" w:type="dxa"/>
          </w:tcPr>
          <w:p w:rsidR="008735C9" w:rsidRPr="00105365" w:rsidRDefault="008735C9" w:rsidP="008735C9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RECURSO: 001 – RECURSO LIVRE</w:t>
            </w:r>
          </w:p>
        </w:tc>
      </w:tr>
      <w:tr w:rsidR="008735C9" w:rsidRPr="00105365" w:rsidTr="00CB52BB">
        <w:tc>
          <w:tcPr>
            <w:tcW w:w="9104" w:type="dxa"/>
          </w:tcPr>
          <w:p w:rsidR="008735C9" w:rsidRPr="00105365" w:rsidRDefault="008735C9" w:rsidP="008735C9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3.3.3.50.43.00.00.00</w:t>
            </w:r>
            <w:r w:rsidRPr="00105365">
              <w:rPr>
                <w:rFonts w:ascii="Arial" w:hAnsi="Arial" w:cs="Arial"/>
                <w:bCs/>
                <w:lang w:eastAsia="ar-SA"/>
              </w:rPr>
              <w:t xml:space="preserve"> – </w:t>
            </w:r>
            <w:r>
              <w:rPr>
                <w:rFonts w:ascii="Arial" w:hAnsi="Arial" w:cs="Arial"/>
                <w:bCs/>
                <w:lang w:eastAsia="ar-SA"/>
              </w:rPr>
              <w:t>SUBVENÇÕES SOCIAIS</w:t>
            </w:r>
          </w:p>
        </w:tc>
      </w:tr>
    </w:tbl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8735C9">
        <w:rPr>
          <w:rFonts w:ascii="Arial" w:hAnsi="Arial" w:cs="Arial"/>
          <w:lang w:eastAsia="ar-SA"/>
        </w:rPr>
        <w:t>2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8735C9">
        <w:rPr>
          <w:rFonts w:ascii="Arial" w:hAnsi="Arial" w:cs="Arial"/>
        </w:rPr>
        <w:t>TRÊS</w:t>
      </w:r>
      <w:r w:rsidR="00E26033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DIAS DO MÊS DE </w:t>
      </w:r>
      <w:r w:rsidR="008735C9">
        <w:rPr>
          <w:rFonts w:ascii="Arial" w:hAnsi="Arial" w:cs="Arial"/>
        </w:rPr>
        <w:t xml:space="preserve">JUNHO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8735C9">
        <w:rPr>
          <w:rFonts w:ascii="Arial" w:hAnsi="Arial" w:cs="Arial"/>
          <w:b/>
        </w:rPr>
        <w:t>61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8735C9">
        <w:rPr>
          <w:rFonts w:ascii="Arial" w:hAnsi="Arial" w:cs="Arial"/>
        </w:rPr>
        <w:t>61</w:t>
      </w:r>
      <w:r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>dispõe sobre a alteração d</w:t>
      </w:r>
      <w:r w:rsidR="008735C9">
        <w:rPr>
          <w:rFonts w:ascii="Arial" w:hAnsi="Arial" w:cs="Arial"/>
        </w:rPr>
        <w:t xml:space="preserve">o art. 9º, da Lei municipal N.º </w:t>
      </w:r>
      <w:r w:rsidR="008735C9">
        <w:rPr>
          <w:rFonts w:ascii="Arial" w:hAnsi="Arial" w:cs="Arial"/>
          <w:lang w:eastAsia="ar-SA"/>
        </w:rPr>
        <w:t>4.643, de 28 de abril de 2022.</w:t>
      </w:r>
    </w:p>
    <w:p w:rsidR="008735C9" w:rsidRDefault="008735C9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8735C9" w:rsidRDefault="006D2840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>A presente solicitação</w:t>
      </w:r>
      <w:r w:rsidR="00F918C9" w:rsidRPr="00A06850">
        <w:rPr>
          <w:rFonts w:ascii="Arial" w:hAnsi="Arial" w:cs="Arial"/>
        </w:rPr>
        <w:t xml:space="preserve"> </w:t>
      </w:r>
      <w:r w:rsidR="008735C9">
        <w:rPr>
          <w:rFonts w:ascii="Arial" w:hAnsi="Arial" w:cs="Arial"/>
        </w:rPr>
        <w:t xml:space="preserve">visa </w:t>
      </w:r>
      <w:proofErr w:type="gramStart"/>
      <w:r w:rsidR="008735C9">
        <w:rPr>
          <w:rFonts w:ascii="Arial" w:hAnsi="Arial" w:cs="Arial"/>
        </w:rPr>
        <w:t>a</w:t>
      </w:r>
      <w:proofErr w:type="gramEnd"/>
      <w:r w:rsidR="008735C9">
        <w:rPr>
          <w:rFonts w:ascii="Arial" w:hAnsi="Arial" w:cs="Arial"/>
        </w:rPr>
        <w:t xml:space="preserve"> correção da dotação orçamentária inserta na referida Lei, haja vista que a codificação naquela presente diz respeito à rubrica do exercício financeiro de 2021, cuja atualização é necessária para dar o correto suporte orçamentário à parceria que será efetivada.</w:t>
      </w:r>
    </w:p>
    <w:p w:rsidR="008735C9" w:rsidRDefault="008735C9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8735C9" w:rsidRDefault="008735C9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É de suma importância ressaltar que a futura parceria a ser celebrada visa o custeio do transporte universitário para munícipes jaboticabenses que se deslocam diariamente às diversas instituições de ensino situadas na região, beneficiando todos os estudantes de cursos técnicos, pós-médios e universitários.</w:t>
      </w:r>
    </w:p>
    <w:p w:rsidR="008735C9" w:rsidRDefault="008735C9" w:rsidP="008735C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F7" w:rsidRDefault="007C05F7" w:rsidP="00976E67">
      <w:r>
        <w:separator/>
      </w:r>
    </w:p>
  </w:endnote>
  <w:endnote w:type="continuationSeparator" w:id="0">
    <w:p w:rsidR="007C05F7" w:rsidRDefault="007C05F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F7" w:rsidRDefault="007C05F7" w:rsidP="00976E67">
      <w:r>
        <w:separator/>
      </w:r>
    </w:p>
  </w:footnote>
  <w:footnote w:type="continuationSeparator" w:id="0">
    <w:p w:rsidR="007C05F7" w:rsidRDefault="007C05F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1D90-2281-4A92-9699-52E31295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337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2022-06-03T12:52:00Z</cp:lastPrinted>
  <dcterms:created xsi:type="dcterms:W3CDTF">2022-06-03T12:53:00Z</dcterms:created>
  <dcterms:modified xsi:type="dcterms:W3CDTF">2022-06-03T12:53:00Z</dcterms:modified>
</cp:coreProperties>
</file>