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34533F">
      <w:pPr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0C654D">
        <w:rPr>
          <w:rFonts w:eastAsia="Arial Unicode MS"/>
          <w:b/>
        </w:rPr>
        <w:t xml:space="preserve"> </w:t>
      </w:r>
      <w:r w:rsidR="00724EE9">
        <w:rPr>
          <w:rFonts w:eastAsia="Arial Unicode MS"/>
          <w:b/>
        </w:rPr>
        <w:t>129</w:t>
      </w:r>
      <w:r w:rsidR="002D420C">
        <w:rPr>
          <w:rFonts w:eastAsia="Arial Unicode MS"/>
          <w:b/>
        </w:rPr>
        <w:t>/2022</w:t>
      </w:r>
      <w:r w:rsidR="000C654D">
        <w:rPr>
          <w:rFonts w:eastAsia="Arial Unicode MS"/>
          <w:b/>
        </w:rPr>
        <w:t>, DE 20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34533F" w:rsidRPr="000421BA" w:rsidRDefault="00724EE9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C03C9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06.001.0012.0361.0066 SECRETARIA MUNICIPAL DE EDUCAÇÃO</w:t>
            </w:r>
          </w:p>
          <w:p w:rsidR="00602804" w:rsidRDefault="00C03C9C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2016 – Manutenção Despesas de Pessoal Educação Infantil - Fundeb</w:t>
            </w:r>
          </w:p>
          <w:p w:rsidR="00602804" w:rsidRDefault="00C03C9C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0031 FUNDEB</w:t>
            </w:r>
          </w:p>
          <w:p w:rsidR="00EC46B4" w:rsidRDefault="008C79D9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</w:t>
            </w:r>
            <w:r w:rsidR="008C68EE">
              <w:rPr>
                <w:rFonts w:eastAsia="Arial Unicode MS"/>
              </w:rPr>
              <w:t>es patronais (45</w:t>
            </w:r>
            <w:r>
              <w:rPr>
                <w:rFonts w:eastAsia="Arial Unicode MS"/>
              </w:rPr>
              <w:t xml:space="preserve">)                                </w:t>
            </w:r>
            <w:r w:rsidR="008C68EE">
              <w:rPr>
                <w:rFonts w:eastAsia="Arial Unicode MS"/>
              </w:rPr>
              <w:t xml:space="preserve">  </w:t>
            </w:r>
            <w:r w:rsidR="00F0205B">
              <w:rPr>
                <w:rFonts w:eastAsia="Arial Unicode MS"/>
              </w:rPr>
              <w:t>R$ 12</w:t>
            </w:r>
            <w:r w:rsidR="00650214">
              <w:rPr>
                <w:rFonts w:eastAsia="Arial Unicode MS"/>
              </w:rPr>
              <w:t>.</w:t>
            </w:r>
            <w:r>
              <w:rPr>
                <w:rFonts w:eastAsia="Arial Unicode MS"/>
              </w:rPr>
              <w:t>000,00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F0205B">
              <w:rPr>
                <w:rFonts w:eastAsia="Arial Unicode MS"/>
                <w:b/>
              </w:rPr>
              <w:t xml:space="preserve"> 12</w:t>
            </w:r>
            <w:r w:rsidR="00650214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0C654D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F0205B">
        <w:rPr>
          <w:rFonts w:eastAsia="Arial Unicode MS"/>
          <w:b/>
        </w:rPr>
        <w:t>12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F0205B">
        <w:rPr>
          <w:rFonts w:eastAsia="Arial Unicode MS"/>
          <w:b/>
        </w:rPr>
        <w:t>doze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</w:t>
      </w:r>
      <w:r w:rsidR="00316D33">
        <w:rPr>
          <w:rFonts w:eastAsia="Arial Unicode MS"/>
        </w:rPr>
        <w:t>de arrecadação do FUNDEB 0031</w:t>
      </w:r>
      <w:r w:rsidR="00650214">
        <w:rPr>
          <w:rFonts w:eastAsia="Arial Unicode MS"/>
        </w:rPr>
        <w:t>.</w:t>
      </w:r>
      <w:r w:rsidR="00BD5349">
        <w:rPr>
          <w:rFonts w:eastAsia="Arial Unicode MS"/>
        </w:rPr>
        <w:t xml:space="preserve">  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   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F0205B">
        <w:rPr>
          <w:rFonts w:eastAsia="Arial Unicode MS"/>
          <w:b/>
        </w:rPr>
        <w:t xml:space="preserve">/RS, 20 </w:t>
      </w:r>
      <w:r w:rsidR="008E6896">
        <w:rPr>
          <w:rFonts w:eastAsia="Arial Unicode MS"/>
          <w:b/>
        </w:rPr>
        <w:t xml:space="preserve">DE </w:t>
      </w:r>
      <w:r w:rsidR="00F0205B">
        <w:rPr>
          <w:rFonts w:eastAsia="Arial Unicode MS"/>
          <w:b/>
        </w:rPr>
        <w:t>OUTU</w:t>
      </w:r>
      <w:r w:rsidR="00B4745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DB4425" w:rsidRDefault="00F0205B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B4425" w:rsidRDefault="00F0205B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18249A" w:rsidRDefault="00E1333A" w:rsidP="00DB4425">
      <w:pPr>
        <w:ind w:right="-448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129</w:t>
      </w:r>
      <w:r>
        <w:rPr>
          <w:rFonts w:eastAsia="Arial Unicode MS"/>
          <w:b/>
        </w:rPr>
        <w:t>/2022</w:t>
      </w: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654D" w:rsidRDefault="000C654D" w:rsidP="000C65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654D" w:rsidRDefault="000C654D" w:rsidP="000C654D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129</w:t>
      </w:r>
      <w:r>
        <w:rPr>
          <w:rFonts w:eastAsia="Arial Unicode MS"/>
        </w:rPr>
        <w:t>/2022 o qual “abre crédito adicional suplementar no orçamento municipal vigente”.</w:t>
      </w:r>
    </w:p>
    <w:p w:rsidR="000C654D" w:rsidRDefault="000C654D" w:rsidP="000C65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654D" w:rsidRDefault="000C654D" w:rsidP="000C654D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Educação.</w:t>
      </w:r>
    </w:p>
    <w:p w:rsidR="000C654D" w:rsidRDefault="000C654D" w:rsidP="000C654D">
      <w:pPr>
        <w:ind w:right="-510"/>
        <w:jc w:val="both"/>
        <w:rPr>
          <w:rFonts w:eastAsia="Arial Unicode MS"/>
        </w:rPr>
      </w:pPr>
    </w:p>
    <w:p w:rsidR="000C654D" w:rsidRDefault="000C654D" w:rsidP="000C654D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R$ 12.000,00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doze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FUNDEB 0031.     </w:t>
      </w:r>
    </w:p>
    <w:p w:rsidR="000C654D" w:rsidRDefault="000C654D" w:rsidP="000C654D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</w:t>
      </w:r>
    </w:p>
    <w:p w:rsidR="000C654D" w:rsidRDefault="000C654D" w:rsidP="000C654D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0C654D" w:rsidRDefault="000C654D" w:rsidP="000C654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654D" w:rsidRDefault="000C654D" w:rsidP="000C654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C654D" w:rsidRDefault="000C654D" w:rsidP="000C654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C654D" w:rsidRDefault="000C654D" w:rsidP="000C654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C654D" w:rsidRDefault="000C654D" w:rsidP="000C654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0C654D" w:rsidRDefault="000C654D" w:rsidP="000C654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0C654D" w:rsidRPr="000421BA" w:rsidRDefault="000C654D" w:rsidP="000C654D">
      <w:pPr>
        <w:ind w:right="-448"/>
        <w:jc w:val="center"/>
        <w:rPr>
          <w:rFonts w:eastAsia="Arial Unicode MS"/>
          <w:b/>
        </w:rPr>
      </w:pPr>
    </w:p>
    <w:p w:rsidR="000C654D" w:rsidRDefault="000C654D" w:rsidP="000C654D">
      <w:pPr>
        <w:ind w:right="-448"/>
        <w:jc w:val="center"/>
        <w:rPr>
          <w:rFonts w:eastAsia="Arial Unicode MS"/>
          <w:b/>
        </w:rPr>
      </w:pPr>
    </w:p>
    <w:p w:rsidR="000C654D" w:rsidRPr="000421BA" w:rsidRDefault="000C654D" w:rsidP="00DB4425">
      <w:pPr>
        <w:ind w:right="-448"/>
        <w:jc w:val="center"/>
        <w:rPr>
          <w:rFonts w:eastAsia="Arial Unicode MS"/>
          <w:b/>
        </w:rPr>
      </w:pPr>
    </w:p>
    <w:sectPr w:rsidR="000C654D" w:rsidRPr="000421BA" w:rsidSect="000C654D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33A" w:rsidRDefault="00E1333A" w:rsidP="00270909">
      <w:r>
        <w:separator/>
      </w:r>
    </w:p>
  </w:endnote>
  <w:endnote w:type="continuationSeparator" w:id="0">
    <w:p w:rsidR="00E1333A" w:rsidRDefault="00E1333A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33A" w:rsidRDefault="00E1333A" w:rsidP="00270909">
      <w:r>
        <w:separator/>
      </w:r>
    </w:p>
  </w:footnote>
  <w:footnote w:type="continuationSeparator" w:id="0">
    <w:p w:rsidR="00E1333A" w:rsidRDefault="00E1333A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654D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5D8D"/>
    <w:rsid w:val="00B76374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333A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2C9EE-DA11-4DE3-BD80-F844AD8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448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229</cp:revision>
  <cp:lastPrinted>2022-09-06T19:30:00Z</cp:lastPrinted>
  <dcterms:created xsi:type="dcterms:W3CDTF">2020-03-19T11:50:00Z</dcterms:created>
  <dcterms:modified xsi:type="dcterms:W3CDTF">2022-10-20T14:13:00Z</dcterms:modified>
</cp:coreProperties>
</file>