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PROJETO DE LEI MUNICIPAL N.º 63/2022, DE 03 DE JUNHO DE 2022.</w:t>
      </w:r>
    </w:p>
    <w:p w:rsidR="00C3676B" w:rsidRPr="001A6BF9" w:rsidRDefault="00C3676B" w:rsidP="00C3676B">
      <w:pPr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1A6BF9">
        <w:rPr>
          <w:rFonts w:ascii="Arial" w:hAnsi="Arial" w:cs="Arial"/>
          <w:highlight w:val="yellow"/>
          <w:lang w:eastAsia="ar-SA"/>
        </w:rPr>
        <w:t xml:space="preserve">  </w:t>
      </w:r>
    </w:p>
    <w:p w:rsidR="00C3676B" w:rsidRPr="001A6BF9" w:rsidRDefault="00C3676B" w:rsidP="00C3676B">
      <w:pPr>
        <w:tabs>
          <w:tab w:val="left" w:pos="3795"/>
        </w:tabs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1A6BF9">
        <w:rPr>
          <w:rFonts w:ascii="Arial" w:hAnsi="Arial" w:cs="Arial"/>
          <w:lang w:eastAsia="ar-SA"/>
        </w:rPr>
        <w:tab/>
      </w:r>
    </w:p>
    <w:p w:rsidR="00C3676B" w:rsidRPr="001A6BF9" w:rsidRDefault="00C3676B" w:rsidP="00C3676B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</w:t>
      </w:r>
      <w:r w:rsidRPr="001A6BF9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3</w:t>
      </w:r>
      <w:r w:rsidRPr="001A6BF9">
        <w:rPr>
          <w:rFonts w:ascii="Arial" w:hAnsi="Arial" w:cs="Arial"/>
        </w:rPr>
        <w:t xml:space="preserve">º da Lei Municipal N.º </w:t>
      </w:r>
      <w:r>
        <w:rPr>
          <w:rFonts w:ascii="Arial" w:hAnsi="Arial" w:cs="Arial"/>
        </w:rPr>
        <w:t>4.302</w:t>
      </w:r>
      <w:r w:rsidRPr="001A6BF9">
        <w:rPr>
          <w:rFonts w:ascii="Arial" w:hAnsi="Arial" w:cs="Arial"/>
        </w:rPr>
        <w:t xml:space="preserve">, de </w:t>
      </w:r>
      <w:r>
        <w:rPr>
          <w:rFonts w:ascii="Arial" w:hAnsi="Arial" w:cs="Arial"/>
        </w:rPr>
        <w:t xml:space="preserve">26 </w:t>
      </w:r>
      <w:r w:rsidRPr="001A6BF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março </w:t>
      </w:r>
      <w:r w:rsidRPr="001A6BF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2019</w:t>
      </w:r>
      <w:r w:rsidRPr="001A6BF9">
        <w:rPr>
          <w:rFonts w:ascii="Arial" w:hAnsi="Arial" w:cs="Arial"/>
        </w:rPr>
        <w:t>.</w:t>
      </w:r>
    </w:p>
    <w:p w:rsidR="00C3676B" w:rsidRPr="001A6BF9" w:rsidRDefault="00C3676B" w:rsidP="00C3676B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676B" w:rsidRPr="001A6BF9" w:rsidRDefault="00C3676B" w:rsidP="00C3676B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 xml:space="preserve">LUIS CLOVES MOLINARI SILVA, </w:t>
      </w:r>
      <w:r w:rsidRPr="001A6BF9">
        <w:rPr>
          <w:rFonts w:ascii="Arial" w:hAnsi="Arial" w:cs="Arial"/>
        </w:rPr>
        <w:t>Prefeito</w:t>
      </w:r>
      <w:r w:rsidRPr="001A6BF9">
        <w:rPr>
          <w:rFonts w:ascii="Arial" w:hAnsi="Arial" w:cs="Arial"/>
          <w:b/>
        </w:rPr>
        <w:t xml:space="preserve"> </w:t>
      </w:r>
      <w:r w:rsidRPr="001A6BF9">
        <w:rPr>
          <w:rFonts w:ascii="Arial" w:hAnsi="Arial" w:cs="Arial"/>
        </w:rPr>
        <w:t>Municipal de Jaboticaba, Estado do Rio Grande do Sul, no uso de suas atribuições legais, delegadas pela Lei Orgânica Municipal</w:t>
      </w:r>
      <w:r w:rsidRPr="001A6BF9">
        <w:rPr>
          <w:rFonts w:ascii="Arial" w:hAnsi="Arial" w:cs="Arial"/>
          <w:b/>
        </w:rPr>
        <w:t>,</w:t>
      </w: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  <w:b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  <w:b/>
        </w:rPr>
        <w:t>FAÇO SABER</w:t>
      </w:r>
      <w:r w:rsidRPr="001A6BF9">
        <w:rPr>
          <w:rFonts w:ascii="Arial" w:hAnsi="Arial" w:cs="Arial"/>
        </w:rPr>
        <w:t xml:space="preserve">, que a Câmara Municipal de Vereadores, </w:t>
      </w:r>
      <w:r w:rsidRPr="001A6BF9">
        <w:rPr>
          <w:rFonts w:ascii="Arial" w:hAnsi="Arial" w:cs="Arial"/>
          <w:b/>
        </w:rPr>
        <w:t xml:space="preserve">APROVOU </w:t>
      </w:r>
      <w:r w:rsidRPr="001A6BF9">
        <w:rPr>
          <w:rFonts w:ascii="Arial" w:hAnsi="Arial" w:cs="Arial"/>
        </w:rPr>
        <w:t>e eu</w:t>
      </w:r>
      <w:r w:rsidRPr="001A6BF9">
        <w:rPr>
          <w:rFonts w:ascii="Arial" w:hAnsi="Arial" w:cs="Arial"/>
          <w:b/>
        </w:rPr>
        <w:t xml:space="preserve"> PROMULGO </w:t>
      </w:r>
      <w:r w:rsidRPr="001A6BF9">
        <w:rPr>
          <w:rFonts w:ascii="Arial" w:hAnsi="Arial" w:cs="Arial"/>
        </w:rPr>
        <w:t>e</w:t>
      </w:r>
      <w:r w:rsidRPr="001A6BF9">
        <w:rPr>
          <w:rFonts w:ascii="Arial" w:hAnsi="Arial" w:cs="Arial"/>
          <w:b/>
        </w:rPr>
        <w:t xml:space="preserve"> SANCIONO </w:t>
      </w:r>
      <w:r w:rsidRPr="001A6BF9">
        <w:rPr>
          <w:rFonts w:ascii="Arial" w:hAnsi="Arial" w:cs="Arial"/>
        </w:rPr>
        <w:t>a seguinte,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L E I</w:t>
      </w:r>
    </w:p>
    <w:p w:rsidR="00C3676B" w:rsidRPr="001A6BF9" w:rsidRDefault="00C3676B" w:rsidP="00C3676B">
      <w:pPr>
        <w:ind w:firstLine="1440"/>
        <w:contextualSpacing/>
        <w:jc w:val="both"/>
        <w:rPr>
          <w:rFonts w:ascii="Arial" w:hAnsi="Arial" w:cs="Arial"/>
          <w:b/>
        </w:rPr>
      </w:pP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A6BF9">
        <w:rPr>
          <w:rFonts w:ascii="Arial" w:hAnsi="Arial" w:cs="Arial"/>
          <w:bCs/>
          <w:lang w:eastAsia="ar-SA"/>
        </w:rPr>
        <w:t xml:space="preserve">Art. 1º </w:t>
      </w:r>
      <w:r w:rsidRPr="001A6BF9">
        <w:rPr>
          <w:rFonts w:ascii="Arial" w:hAnsi="Arial" w:cs="Arial"/>
          <w:lang w:eastAsia="ar-SA"/>
        </w:rPr>
        <w:t>Fica alterado o art. 3º da Lei Municipal N.º 4.302, de 26 de março de 2019, que passa a vigorar com a seguinte redação:</w:t>
      </w: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C3676B" w:rsidRPr="001A6BF9" w:rsidRDefault="00C3676B" w:rsidP="00C3676B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color w:val="000000"/>
          <w:shd w:val="clear" w:color="auto" w:fill="FFFFFF"/>
        </w:rPr>
      </w:pPr>
      <w:r w:rsidRPr="001A6BF9">
        <w:rPr>
          <w:rFonts w:ascii="Arial" w:hAnsi="Arial" w:cs="Arial"/>
          <w:lang w:eastAsia="ar-SA"/>
        </w:rPr>
        <w:t>“</w:t>
      </w:r>
      <w:r w:rsidRPr="001A6BF9">
        <w:rPr>
          <w:rFonts w:ascii="Arial" w:hAnsi="Arial" w:cs="Arial"/>
          <w:bCs/>
          <w:color w:val="000000"/>
          <w:shd w:val="clear" w:color="auto" w:fill="FFFFFF"/>
        </w:rPr>
        <w:t xml:space="preserve">Art. 3º Além da cessão de uso gratuito de máquinas, veículos e equipamentos à entidade selecionada, </w:t>
      </w:r>
      <w:proofErr w:type="gramStart"/>
      <w:r w:rsidRPr="001A6BF9">
        <w:rPr>
          <w:rFonts w:ascii="Arial" w:hAnsi="Arial" w:cs="Arial"/>
          <w:bCs/>
          <w:color w:val="000000"/>
          <w:shd w:val="clear" w:color="auto" w:fill="FFFFFF"/>
        </w:rPr>
        <w:t>é</w:t>
      </w:r>
      <w:proofErr w:type="gramEnd"/>
      <w:r w:rsidRPr="001A6BF9">
        <w:rPr>
          <w:rFonts w:ascii="Arial" w:hAnsi="Arial" w:cs="Arial"/>
          <w:bCs/>
          <w:color w:val="000000"/>
          <w:shd w:val="clear" w:color="auto" w:fill="FFFFFF"/>
        </w:rPr>
        <w:t xml:space="preserve"> autorizado o Executivo Municipal a transferir valores no montante de até R$ 22.000,00 (vinte e dois mil reais) mensais para custeio de despesas operacionais e de manutenção de equipamentos, além de gastos com combustíveis para sua operação, mediante celebração de parceria nos termos da Lei Federal N.º 13.019/2014. </w:t>
      </w:r>
    </w:p>
    <w:p w:rsidR="00C3676B" w:rsidRPr="001A6BF9" w:rsidRDefault="00C3676B" w:rsidP="00C3676B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color w:val="000000"/>
          <w:shd w:val="clear" w:color="auto" w:fill="FFFFFF"/>
        </w:rPr>
      </w:pPr>
      <w:r w:rsidRPr="001A6BF9">
        <w:rPr>
          <w:rFonts w:ascii="Arial" w:hAnsi="Arial" w:cs="Arial"/>
          <w:bCs/>
          <w:color w:val="000000"/>
          <w:shd w:val="clear" w:color="auto" w:fill="FFFFFF"/>
        </w:rPr>
        <w:t xml:space="preserve">Parágrafo único. </w:t>
      </w:r>
      <w:proofErr w:type="gramStart"/>
      <w:r w:rsidRPr="001A6BF9">
        <w:rPr>
          <w:rFonts w:ascii="Arial" w:hAnsi="Arial" w:cs="Arial"/>
          <w:bCs/>
          <w:color w:val="000000"/>
          <w:shd w:val="clear" w:color="auto" w:fill="FFFFFF"/>
        </w:rPr>
        <w:t>A entidade selecionada deverá prestar contas das atividades executadas e dos valores utilizados mensalmente, na forma disposta na Lei e nas disposições do termo firmado”</w:t>
      </w:r>
      <w:proofErr w:type="gramEnd"/>
      <w:r w:rsidRPr="001A6BF9">
        <w:rPr>
          <w:rFonts w:ascii="Arial" w:hAnsi="Arial" w:cs="Arial"/>
          <w:bCs/>
          <w:color w:val="000000"/>
          <w:shd w:val="clear" w:color="auto" w:fill="FFFFFF"/>
        </w:rPr>
        <w:t>.</w:t>
      </w: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color w:val="000000"/>
          <w:shd w:val="clear" w:color="auto" w:fill="FFFFFF"/>
        </w:rPr>
      </w:pP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A6BF9">
        <w:rPr>
          <w:rFonts w:ascii="Arial" w:hAnsi="Arial" w:cs="Arial"/>
          <w:lang w:eastAsia="ar-SA"/>
        </w:rPr>
        <w:t>Art. 2º Esta Lei entrará em vigor na data de sua publicação.</w:t>
      </w: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676B" w:rsidRPr="001A6BF9" w:rsidRDefault="00C3676B" w:rsidP="00C3676B">
      <w:pPr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</w:rPr>
        <w:t>GABINETE DO PREFEITO MUNICIPAL DE JABOTICABA, ESTADO DO RIO GRANDE DO SUL, AOS TRÊS DIAS DO MÊS DE JUNHO DO ANO DE DOIS MIL E VINTE E DOIS.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  <w:u w:val="single"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  <w:u w:val="single"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LUIS CLOVES MOLINARI SILVA,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</w:rPr>
      </w:pPr>
      <w:r w:rsidRPr="001A6BF9">
        <w:rPr>
          <w:rFonts w:ascii="Arial" w:hAnsi="Arial" w:cs="Arial"/>
        </w:rPr>
        <w:t>PREFEITO MUNICIPAL.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lastRenderedPageBreak/>
        <w:t xml:space="preserve">JUSTIFICATIVA AO PROJETO DE LEI N.º </w:t>
      </w:r>
      <w:r>
        <w:rPr>
          <w:rFonts w:ascii="Arial" w:hAnsi="Arial" w:cs="Arial"/>
          <w:b/>
        </w:rPr>
        <w:t>63</w:t>
      </w:r>
      <w:r w:rsidRPr="001A6BF9">
        <w:rPr>
          <w:rFonts w:ascii="Arial" w:hAnsi="Arial" w:cs="Arial"/>
          <w:b/>
        </w:rPr>
        <w:t>/2022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ind w:left="2268"/>
        <w:contextualSpacing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Senhor Presidente,</w:t>
      </w:r>
    </w:p>
    <w:p w:rsidR="00C3676B" w:rsidRPr="001A6BF9" w:rsidRDefault="00C3676B" w:rsidP="00C3676B">
      <w:pPr>
        <w:ind w:left="2268"/>
        <w:contextualSpacing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Senhores Vereadores:</w:t>
      </w:r>
    </w:p>
    <w:p w:rsidR="00C3676B" w:rsidRPr="001A6BF9" w:rsidRDefault="00C3676B" w:rsidP="00C3676B">
      <w:pPr>
        <w:ind w:left="2268"/>
        <w:contextualSpacing/>
        <w:rPr>
          <w:rFonts w:ascii="Arial" w:hAnsi="Arial" w:cs="Arial"/>
          <w:b/>
        </w:rPr>
      </w:pPr>
    </w:p>
    <w:p w:rsidR="00C3676B" w:rsidRPr="001A6BF9" w:rsidRDefault="00C3676B" w:rsidP="00C3676B">
      <w:pPr>
        <w:ind w:left="2268"/>
        <w:contextualSpacing/>
        <w:rPr>
          <w:rFonts w:ascii="Arial" w:hAnsi="Arial" w:cs="Arial"/>
          <w:b/>
        </w:rPr>
      </w:pP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1A6BF9">
        <w:rPr>
          <w:rFonts w:ascii="Arial" w:hAnsi="Arial" w:cs="Arial"/>
        </w:rPr>
        <w:t xml:space="preserve">Encaminhamos para apreciação e posterior votação o Projeto de Lei N.º </w:t>
      </w:r>
      <w:r>
        <w:rPr>
          <w:rFonts w:ascii="Arial" w:hAnsi="Arial" w:cs="Arial"/>
        </w:rPr>
        <w:t>63</w:t>
      </w:r>
      <w:r w:rsidRPr="001A6BF9">
        <w:rPr>
          <w:rFonts w:ascii="Arial" w:hAnsi="Arial" w:cs="Arial"/>
        </w:rPr>
        <w:t xml:space="preserve">/2022, o qual </w:t>
      </w:r>
      <w:r>
        <w:rPr>
          <w:rFonts w:ascii="Arial" w:hAnsi="Arial" w:cs="Arial"/>
        </w:rPr>
        <w:t xml:space="preserve">dispõe sobre a alteração do </w:t>
      </w:r>
      <w:r w:rsidRPr="001A6BF9">
        <w:rPr>
          <w:rFonts w:ascii="Arial" w:hAnsi="Arial" w:cs="Arial"/>
        </w:rPr>
        <w:t>art. 3º da Lei Municipal N.º 4.302, de 26 de março de 2019.</w:t>
      </w: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3676B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1A6BF9">
        <w:rPr>
          <w:rFonts w:ascii="Arial" w:hAnsi="Arial" w:cs="Arial"/>
        </w:rPr>
        <w:t>A presente solicitação justifica-se pela necessidade de reajuste do valor</w:t>
      </w:r>
      <w:r>
        <w:rPr>
          <w:rFonts w:ascii="Arial" w:hAnsi="Arial" w:cs="Arial"/>
        </w:rPr>
        <w:t xml:space="preserve"> repassado à Entidade</w:t>
      </w:r>
      <w:r w:rsidRPr="001A6BF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visto que houve aumento substancial no preço dos combustíveis utilizados na operação das máquinas e equipamentos, bem como no custo de manutenção das mesmas.</w:t>
      </w:r>
    </w:p>
    <w:p w:rsidR="00C3676B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3676B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Assim, acaso não ocorra o reajuste no valor transferido para custeio das operações da entidade, todos os serviços por ela prestados correm risco de paralisação, visto que se tornará inviável por seu alto custo.</w:t>
      </w: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</w:rPr>
        <w:t xml:space="preserve">Contando com a aprovação dos Nobres </w:t>
      </w:r>
      <w:proofErr w:type="gramStart"/>
      <w:r w:rsidRPr="001A6BF9">
        <w:rPr>
          <w:rFonts w:ascii="Arial" w:hAnsi="Arial" w:cs="Arial"/>
        </w:rPr>
        <w:t>Edis</w:t>
      </w:r>
      <w:proofErr w:type="gramEnd"/>
      <w:r w:rsidRPr="001A6BF9">
        <w:rPr>
          <w:rFonts w:ascii="Arial" w:hAnsi="Arial" w:cs="Arial"/>
        </w:rPr>
        <w:t>, registramos votos de estima e apreço.</w:t>
      </w: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</w:rPr>
        <w:t>Atenciosamente,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LUIS CLOVES MOLINARI SILVA,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</w:rPr>
      </w:pPr>
      <w:r w:rsidRPr="001A6BF9">
        <w:rPr>
          <w:rFonts w:ascii="Arial" w:hAnsi="Arial" w:cs="Arial"/>
        </w:rPr>
        <w:t>PREFEITO MUNICIPAL.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AD2ED0" w:rsidRPr="00C3676B" w:rsidRDefault="00AD2ED0" w:rsidP="00C3676B">
      <w:bookmarkStart w:id="0" w:name="_GoBack"/>
      <w:bookmarkEnd w:id="0"/>
    </w:p>
    <w:sectPr w:rsidR="00AD2ED0" w:rsidRPr="00C3676B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31" w:rsidRDefault="00B35431" w:rsidP="00976E67">
      <w:r>
        <w:separator/>
      </w:r>
    </w:p>
  </w:endnote>
  <w:endnote w:type="continuationSeparator" w:id="0">
    <w:p w:rsidR="00B35431" w:rsidRDefault="00B35431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31" w:rsidRDefault="00B35431" w:rsidP="00976E67">
      <w:r>
        <w:separator/>
      </w:r>
    </w:p>
  </w:footnote>
  <w:footnote w:type="continuationSeparator" w:id="0">
    <w:p w:rsidR="00B35431" w:rsidRDefault="00B35431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A6BF9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A60A3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657FC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D4F3E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4C4E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4B95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5431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D69E1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3676B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852E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F7A1-9A9B-4EEF-A319-7D632450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358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2022-06-06T12:50:00Z</cp:lastPrinted>
  <dcterms:created xsi:type="dcterms:W3CDTF">2022-06-06T12:52:00Z</dcterms:created>
  <dcterms:modified xsi:type="dcterms:W3CDTF">2022-06-06T12:52:00Z</dcterms:modified>
</cp:coreProperties>
</file>