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B7" w:rsidRPr="00F71C6D" w:rsidRDefault="00AE1F34" w:rsidP="00F71C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EB78D6">
        <w:rPr>
          <w:rFonts w:ascii="Arial" w:hAnsi="Arial" w:cs="Arial"/>
          <w:b/>
        </w:rPr>
        <w:t xml:space="preserve">PROJETO DE </w:t>
      </w:r>
      <w:r w:rsidR="009B4CB7" w:rsidRPr="00EB78D6">
        <w:rPr>
          <w:rFonts w:ascii="Arial" w:hAnsi="Arial" w:cs="Arial"/>
          <w:b/>
        </w:rPr>
        <w:t>LEI</w:t>
      </w:r>
      <w:r w:rsidR="00AF300E" w:rsidRPr="00EB78D6">
        <w:rPr>
          <w:rFonts w:ascii="Arial" w:hAnsi="Arial" w:cs="Arial"/>
          <w:b/>
        </w:rPr>
        <w:t xml:space="preserve"> N</w:t>
      </w:r>
      <w:r w:rsidR="008306C6" w:rsidRPr="00EB78D6">
        <w:rPr>
          <w:rFonts w:ascii="Arial" w:hAnsi="Arial" w:cs="Arial"/>
          <w:b/>
        </w:rPr>
        <w:t>.</w:t>
      </w:r>
      <w:r w:rsidR="00AF300E" w:rsidRPr="00EB78D6">
        <w:rPr>
          <w:rFonts w:ascii="Arial" w:hAnsi="Arial" w:cs="Arial"/>
          <w:b/>
        </w:rPr>
        <w:t xml:space="preserve">º </w:t>
      </w:r>
      <w:r w:rsidR="00E37295">
        <w:rPr>
          <w:rFonts w:ascii="Arial" w:hAnsi="Arial" w:cs="Arial"/>
          <w:b/>
        </w:rPr>
        <w:t>14</w:t>
      </w:r>
      <w:r w:rsidR="00AF300E" w:rsidRPr="00EB78D6">
        <w:rPr>
          <w:rFonts w:ascii="Arial" w:hAnsi="Arial" w:cs="Arial"/>
          <w:b/>
        </w:rPr>
        <w:t xml:space="preserve">, DE </w:t>
      </w:r>
      <w:r w:rsidR="00E37295">
        <w:rPr>
          <w:rFonts w:ascii="Arial" w:hAnsi="Arial" w:cs="Arial"/>
          <w:b/>
        </w:rPr>
        <w:t xml:space="preserve">18 </w:t>
      </w:r>
      <w:r w:rsidR="00AF300E" w:rsidRPr="00EB78D6">
        <w:rPr>
          <w:rFonts w:ascii="Arial" w:hAnsi="Arial" w:cs="Arial"/>
          <w:b/>
        </w:rPr>
        <w:t xml:space="preserve">DE </w:t>
      </w:r>
      <w:r w:rsidR="00694BC9">
        <w:rPr>
          <w:rFonts w:ascii="Arial" w:hAnsi="Arial" w:cs="Arial"/>
          <w:b/>
        </w:rPr>
        <w:t xml:space="preserve">FEVEREIRO </w:t>
      </w:r>
      <w:r w:rsidR="00AF300E" w:rsidRPr="00EB78D6">
        <w:rPr>
          <w:rFonts w:ascii="Arial" w:hAnsi="Arial" w:cs="Arial"/>
          <w:b/>
        </w:rPr>
        <w:t xml:space="preserve">DE </w:t>
      </w:r>
      <w:r w:rsidR="00694BC9">
        <w:rPr>
          <w:rFonts w:ascii="Arial" w:hAnsi="Arial" w:cs="Arial"/>
          <w:b/>
        </w:rPr>
        <w:t>2022</w:t>
      </w:r>
      <w:r w:rsidR="00AF300E" w:rsidRPr="00EB78D6">
        <w:rPr>
          <w:rFonts w:ascii="Arial" w:hAnsi="Arial" w:cs="Arial"/>
          <w:b/>
        </w:rPr>
        <w:t>.</w:t>
      </w:r>
    </w:p>
    <w:p w:rsidR="008306C6" w:rsidRDefault="008306C6" w:rsidP="00F71C6D">
      <w:pPr>
        <w:jc w:val="both"/>
        <w:rPr>
          <w:rFonts w:ascii="Arial" w:hAnsi="Arial" w:cs="Arial"/>
        </w:rPr>
      </w:pPr>
    </w:p>
    <w:p w:rsidR="003701F0" w:rsidRPr="00F71C6D" w:rsidRDefault="003701F0" w:rsidP="00F71C6D">
      <w:pPr>
        <w:jc w:val="both"/>
        <w:rPr>
          <w:rFonts w:ascii="Arial" w:hAnsi="Arial" w:cs="Arial"/>
        </w:rPr>
      </w:pPr>
    </w:p>
    <w:p w:rsidR="008306C6" w:rsidRPr="00F71C6D" w:rsidRDefault="00AB1ABC" w:rsidP="00EB78D6">
      <w:pPr>
        <w:ind w:left="4536"/>
        <w:jc w:val="both"/>
        <w:rPr>
          <w:rFonts w:ascii="Arial" w:hAnsi="Arial" w:cs="Arial"/>
        </w:rPr>
      </w:pPr>
      <w:r w:rsidRPr="00AB1ABC">
        <w:rPr>
          <w:rFonts w:ascii="Arial" w:hAnsi="Arial" w:cs="Arial"/>
          <w:b/>
        </w:rPr>
        <w:t>ALTERA A REDAÇÃO DA EMENTA</w:t>
      </w:r>
      <w:r w:rsidR="00694BC9">
        <w:rPr>
          <w:rFonts w:ascii="Arial" w:hAnsi="Arial" w:cs="Arial"/>
          <w:b/>
        </w:rPr>
        <w:t xml:space="preserve">, </w:t>
      </w:r>
      <w:r w:rsidRPr="00AB1ABC">
        <w:rPr>
          <w:rFonts w:ascii="Arial" w:hAnsi="Arial" w:cs="Arial"/>
          <w:b/>
        </w:rPr>
        <w:t xml:space="preserve">DO ART. </w:t>
      </w:r>
      <w:r w:rsidR="00694BC9">
        <w:rPr>
          <w:rFonts w:ascii="Arial" w:hAnsi="Arial" w:cs="Arial"/>
          <w:b/>
        </w:rPr>
        <w:t>1º E DO ART. 3</w:t>
      </w:r>
      <w:r w:rsidRPr="00AB1ABC">
        <w:rPr>
          <w:rFonts w:ascii="Arial" w:hAnsi="Arial" w:cs="Arial"/>
          <w:b/>
        </w:rPr>
        <w:t xml:space="preserve">º DA LEI MUNICIPAL N.º </w:t>
      </w:r>
      <w:r w:rsidR="00694BC9">
        <w:rPr>
          <w:rFonts w:ascii="Arial" w:hAnsi="Arial" w:cs="Arial"/>
          <w:b/>
        </w:rPr>
        <w:t xml:space="preserve">1.602/2010 </w:t>
      </w:r>
      <w:r w:rsidR="00EB78D6" w:rsidRPr="00AB1ABC">
        <w:rPr>
          <w:rFonts w:ascii="Arial" w:hAnsi="Arial" w:cs="Arial"/>
          <w:b/>
        </w:rPr>
        <w:t>E DÁ OUTRAS PROVIDÊNCIAS.</w:t>
      </w:r>
    </w:p>
    <w:p w:rsidR="00EB78D6" w:rsidRDefault="00EB78D6" w:rsidP="00F71C6D">
      <w:pPr>
        <w:jc w:val="both"/>
        <w:rPr>
          <w:rFonts w:ascii="Arial" w:hAnsi="Arial" w:cs="Arial"/>
        </w:rPr>
      </w:pPr>
    </w:p>
    <w:p w:rsidR="003701F0" w:rsidRPr="00F71C6D" w:rsidRDefault="003701F0" w:rsidP="00F71C6D">
      <w:pPr>
        <w:jc w:val="both"/>
        <w:rPr>
          <w:rFonts w:ascii="Arial" w:hAnsi="Arial" w:cs="Arial"/>
        </w:rPr>
      </w:pPr>
    </w:p>
    <w:p w:rsidR="00F71C6D" w:rsidRDefault="00C02634" w:rsidP="00F71C6D">
      <w:pPr>
        <w:ind w:firstLine="2268"/>
        <w:jc w:val="both"/>
        <w:rPr>
          <w:rFonts w:ascii="Arial" w:hAnsi="Arial" w:cs="Arial"/>
        </w:rPr>
      </w:pPr>
      <w:r w:rsidRPr="00F71C6D">
        <w:rPr>
          <w:rFonts w:ascii="Arial" w:hAnsi="Arial" w:cs="Arial"/>
          <w:b/>
        </w:rPr>
        <w:t>LUIS CLOVES MOLINARI SILVA</w:t>
      </w:r>
      <w:r w:rsidR="009B4CB7" w:rsidRPr="00F71C6D">
        <w:rPr>
          <w:rFonts w:ascii="Arial" w:hAnsi="Arial" w:cs="Arial"/>
        </w:rPr>
        <w:t>, Prefeito Municipal</w:t>
      </w:r>
      <w:r w:rsidR="00642694" w:rsidRPr="00F71C6D">
        <w:rPr>
          <w:rFonts w:ascii="Arial" w:hAnsi="Arial" w:cs="Arial"/>
        </w:rPr>
        <w:t xml:space="preserve"> </w:t>
      </w:r>
      <w:r w:rsidR="009B4CB7" w:rsidRPr="00F71C6D">
        <w:rPr>
          <w:rFonts w:ascii="Arial" w:hAnsi="Arial" w:cs="Arial"/>
        </w:rPr>
        <w:t>de Jaboticaba, Estado do Rio Grande do Sul, no uso de suas atribuições legais delegadas pela Lei Orgânica Municipal;</w:t>
      </w:r>
    </w:p>
    <w:p w:rsidR="00F71C6D" w:rsidRDefault="00F71C6D" w:rsidP="00F71C6D">
      <w:pPr>
        <w:ind w:firstLine="2268"/>
        <w:jc w:val="both"/>
        <w:rPr>
          <w:rFonts w:ascii="Arial" w:hAnsi="Arial" w:cs="Arial"/>
        </w:rPr>
      </w:pPr>
    </w:p>
    <w:p w:rsidR="009B4CB7" w:rsidRPr="00F71C6D" w:rsidRDefault="009B4CB7" w:rsidP="00F71C6D">
      <w:pPr>
        <w:ind w:firstLine="2268"/>
        <w:jc w:val="both"/>
        <w:rPr>
          <w:rFonts w:ascii="Arial" w:hAnsi="Arial" w:cs="Arial"/>
        </w:rPr>
      </w:pPr>
      <w:r w:rsidRPr="00F71C6D">
        <w:rPr>
          <w:rFonts w:ascii="Arial" w:hAnsi="Arial" w:cs="Arial"/>
          <w:b/>
        </w:rPr>
        <w:t>FAÇO SABER</w:t>
      </w:r>
      <w:r w:rsidRPr="00F71C6D">
        <w:rPr>
          <w:rFonts w:ascii="Arial" w:hAnsi="Arial" w:cs="Arial"/>
        </w:rPr>
        <w:t xml:space="preserve">, que a Câmara Municipal de Vereadores, </w:t>
      </w:r>
      <w:r w:rsidRPr="00F71C6D">
        <w:rPr>
          <w:rFonts w:ascii="Arial" w:hAnsi="Arial" w:cs="Arial"/>
          <w:b/>
        </w:rPr>
        <w:t>APROVOU</w:t>
      </w:r>
      <w:r w:rsidRPr="00F71C6D">
        <w:rPr>
          <w:rFonts w:ascii="Arial" w:hAnsi="Arial" w:cs="Arial"/>
        </w:rPr>
        <w:t xml:space="preserve"> e eu </w:t>
      </w:r>
      <w:r w:rsidRPr="00F71C6D">
        <w:rPr>
          <w:rFonts w:ascii="Arial" w:hAnsi="Arial" w:cs="Arial"/>
          <w:b/>
        </w:rPr>
        <w:t>PROMULGO</w:t>
      </w:r>
      <w:r w:rsidRPr="00F71C6D">
        <w:rPr>
          <w:rFonts w:ascii="Arial" w:hAnsi="Arial" w:cs="Arial"/>
        </w:rPr>
        <w:t xml:space="preserve"> e </w:t>
      </w:r>
      <w:r w:rsidR="008306C6" w:rsidRPr="00F71C6D">
        <w:rPr>
          <w:rFonts w:ascii="Arial" w:hAnsi="Arial" w:cs="Arial"/>
          <w:b/>
        </w:rPr>
        <w:t>SANCIONO</w:t>
      </w:r>
      <w:r w:rsidRPr="00F71C6D">
        <w:rPr>
          <w:rFonts w:ascii="Arial" w:hAnsi="Arial" w:cs="Arial"/>
        </w:rPr>
        <w:t xml:space="preserve"> a seguinte:</w:t>
      </w:r>
    </w:p>
    <w:p w:rsidR="009B4CB7" w:rsidRPr="00F71C6D" w:rsidRDefault="009B4CB7" w:rsidP="00F71C6D">
      <w:pPr>
        <w:jc w:val="both"/>
        <w:rPr>
          <w:rFonts w:ascii="Arial" w:hAnsi="Arial" w:cs="Arial"/>
        </w:rPr>
      </w:pPr>
    </w:p>
    <w:p w:rsidR="009B4CB7" w:rsidRPr="00F71C6D" w:rsidRDefault="009B4CB7" w:rsidP="00F71C6D">
      <w:pPr>
        <w:jc w:val="center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L</w:t>
      </w:r>
      <w:r w:rsidR="00254898" w:rsidRPr="00F71C6D">
        <w:rPr>
          <w:rFonts w:ascii="Arial" w:hAnsi="Arial" w:cs="Arial"/>
          <w:b/>
        </w:rPr>
        <w:t xml:space="preserve"> </w:t>
      </w:r>
      <w:r w:rsidRPr="00F71C6D">
        <w:rPr>
          <w:rFonts w:ascii="Arial" w:hAnsi="Arial" w:cs="Arial"/>
          <w:b/>
        </w:rPr>
        <w:t>E</w:t>
      </w:r>
      <w:r w:rsidR="00254898" w:rsidRPr="00F71C6D">
        <w:rPr>
          <w:rFonts w:ascii="Arial" w:hAnsi="Arial" w:cs="Arial"/>
          <w:b/>
        </w:rPr>
        <w:t xml:space="preserve"> </w:t>
      </w:r>
      <w:r w:rsidRPr="00F71C6D">
        <w:rPr>
          <w:rFonts w:ascii="Arial" w:hAnsi="Arial" w:cs="Arial"/>
          <w:b/>
        </w:rPr>
        <w:t>I</w:t>
      </w:r>
    </w:p>
    <w:p w:rsidR="008306C6" w:rsidRPr="00F71C6D" w:rsidRDefault="008306C6" w:rsidP="00F71C6D">
      <w:pPr>
        <w:jc w:val="both"/>
        <w:rPr>
          <w:rFonts w:ascii="Arial" w:hAnsi="Arial" w:cs="Arial"/>
        </w:rPr>
      </w:pPr>
    </w:p>
    <w:p w:rsidR="00AB1ABC" w:rsidRDefault="00F71C6D" w:rsidP="00A3263F">
      <w:pPr>
        <w:ind w:firstLine="2268"/>
        <w:jc w:val="both"/>
        <w:rPr>
          <w:rFonts w:ascii="Arial" w:hAnsi="Arial" w:cs="Arial"/>
        </w:rPr>
      </w:pPr>
      <w:r w:rsidRPr="00F71C6D">
        <w:rPr>
          <w:rFonts w:ascii="Arial" w:hAnsi="Arial" w:cs="Arial"/>
          <w:b/>
        </w:rPr>
        <w:t xml:space="preserve">Art. 1º </w:t>
      </w:r>
      <w:r w:rsidR="00A3263F" w:rsidRPr="00B7399D">
        <w:rPr>
          <w:rFonts w:ascii="Arial" w:hAnsi="Arial" w:cs="Arial"/>
        </w:rPr>
        <w:t>Fica alterad</w:t>
      </w:r>
      <w:r w:rsidR="00AB1ABC">
        <w:rPr>
          <w:rFonts w:ascii="Arial" w:hAnsi="Arial" w:cs="Arial"/>
        </w:rPr>
        <w:t xml:space="preserve">a a Ementa da </w:t>
      </w:r>
      <w:r w:rsidR="00AB1ABC" w:rsidRPr="00B7399D">
        <w:rPr>
          <w:rFonts w:ascii="Arial" w:hAnsi="Arial" w:cs="Arial"/>
        </w:rPr>
        <w:t xml:space="preserve">Lei Municipal N.º </w:t>
      </w:r>
      <w:r w:rsidR="00694BC9">
        <w:rPr>
          <w:rFonts w:ascii="Arial" w:hAnsi="Arial" w:cs="Arial"/>
        </w:rPr>
        <w:t>1.602</w:t>
      </w:r>
      <w:r w:rsidR="00AB1ABC" w:rsidRPr="00B7399D">
        <w:rPr>
          <w:rFonts w:ascii="Arial" w:hAnsi="Arial" w:cs="Arial"/>
        </w:rPr>
        <w:t xml:space="preserve">, de </w:t>
      </w:r>
      <w:r w:rsidR="00694BC9">
        <w:rPr>
          <w:rFonts w:ascii="Arial" w:hAnsi="Arial" w:cs="Arial"/>
        </w:rPr>
        <w:t>24</w:t>
      </w:r>
      <w:r w:rsidR="00AB1ABC" w:rsidRPr="00B7399D">
        <w:rPr>
          <w:rFonts w:ascii="Arial" w:hAnsi="Arial" w:cs="Arial"/>
        </w:rPr>
        <w:t xml:space="preserve"> de </w:t>
      </w:r>
      <w:r w:rsidR="00694BC9">
        <w:rPr>
          <w:rFonts w:ascii="Arial" w:hAnsi="Arial" w:cs="Arial"/>
        </w:rPr>
        <w:t xml:space="preserve">Maio </w:t>
      </w:r>
      <w:r w:rsidR="00AB1ABC" w:rsidRPr="00B7399D">
        <w:rPr>
          <w:rFonts w:ascii="Arial" w:hAnsi="Arial" w:cs="Arial"/>
        </w:rPr>
        <w:t xml:space="preserve">de </w:t>
      </w:r>
      <w:r w:rsidR="00694BC9">
        <w:rPr>
          <w:rFonts w:ascii="Arial" w:hAnsi="Arial" w:cs="Arial"/>
        </w:rPr>
        <w:t>2010</w:t>
      </w:r>
      <w:r w:rsidR="00AB1ABC" w:rsidRPr="00B7399D">
        <w:rPr>
          <w:rFonts w:ascii="Arial" w:hAnsi="Arial" w:cs="Arial"/>
        </w:rPr>
        <w:t>, o qual</w:t>
      </w:r>
      <w:r w:rsidR="00AB1ABC" w:rsidRPr="00A3263F">
        <w:rPr>
          <w:rFonts w:ascii="Arial" w:hAnsi="Arial" w:cs="Arial"/>
        </w:rPr>
        <w:t xml:space="preserve"> passa a ter a seguinte redação:</w:t>
      </w:r>
    </w:p>
    <w:p w:rsidR="00AB1ABC" w:rsidRDefault="00AB1ABC" w:rsidP="00A3263F">
      <w:pPr>
        <w:ind w:firstLine="2268"/>
        <w:jc w:val="both"/>
        <w:rPr>
          <w:rFonts w:ascii="Arial" w:hAnsi="Arial" w:cs="Arial"/>
        </w:rPr>
      </w:pPr>
    </w:p>
    <w:p w:rsidR="00AB1ABC" w:rsidRDefault="00AB1ABC" w:rsidP="00694BC9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694BC9" w:rsidRPr="00694BC9">
        <w:rPr>
          <w:rFonts w:ascii="Arial" w:hAnsi="Arial" w:cs="Arial"/>
        </w:rPr>
        <w:t>DISPÕE SOBRE REMUNERAÇÃO DE MEMBROS DE COMISS</w:t>
      </w:r>
      <w:r w:rsidR="00694BC9">
        <w:rPr>
          <w:rFonts w:ascii="Arial" w:hAnsi="Arial" w:cs="Arial"/>
        </w:rPr>
        <w:t>ÕES</w:t>
      </w:r>
      <w:r w:rsidR="00694BC9" w:rsidRPr="00694BC9">
        <w:rPr>
          <w:rFonts w:ascii="Arial" w:hAnsi="Arial" w:cs="Arial"/>
        </w:rPr>
        <w:t xml:space="preserve"> DE SINDICÂNCIA</w:t>
      </w:r>
      <w:r w:rsidR="00694BC9">
        <w:rPr>
          <w:rFonts w:ascii="Arial" w:hAnsi="Arial" w:cs="Arial"/>
        </w:rPr>
        <w:t>S,</w:t>
      </w:r>
      <w:r w:rsidR="00694BC9" w:rsidRPr="00694BC9">
        <w:rPr>
          <w:rFonts w:ascii="Arial" w:hAnsi="Arial" w:cs="Arial"/>
        </w:rPr>
        <w:t xml:space="preserve"> </w:t>
      </w:r>
      <w:r w:rsidR="00694BC9">
        <w:rPr>
          <w:rFonts w:ascii="Arial" w:hAnsi="Arial" w:cs="Arial"/>
        </w:rPr>
        <w:t xml:space="preserve">DE </w:t>
      </w:r>
      <w:r w:rsidR="00694BC9" w:rsidRPr="00694BC9">
        <w:rPr>
          <w:rFonts w:ascii="Arial" w:hAnsi="Arial" w:cs="Arial"/>
        </w:rPr>
        <w:t>PROCESSO</w:t>
      </w:r>
      <w:r w:rsidR="00694BC9">
        <w:rPr>
          <w:rFonts w:ascii="Arial" w:hAnsi="Arial" w:cs="Arial"/>
        </w:rPr>
        <w:t>S</w:t>
      </w:r>
      <w:r w:rsidR="00694BC9" w:rsidRPr="00694BC9">
        <w:rPr>
          <w:rFonts w:ascii="Arial" w:hAnsi="Arial" w:cs="Arial"/>
        </w:rPr>
        <w:t xml:space="preserve"> ADMINISTRATIVO</w:t>
      </w:r>
      <w:r w:rsidR="00694BC9">
        <w:rPr>
          <w:rFonts w:ascii="Arial" w:hAnsi="Arial" w:cs="Arial"/>
        </w:rPr>
        <w:t>S</w:t>
      </w:r>
      <w:r w:rsidR="00694BC9" w:rsidRPr="00694BC9">
        <w:rPr>
          <w:rFonts w:ascii="Arial" w:hAnsi="Arial" w:cs="Arial"/>
        </w:rPr>
        <w:t xml:space="preserve"> DISCIPLINAR</w:t>
      </w:r>
      <w:r w:rsidR="00694BC9">
        <w:rPr>
          <w:rFonts w:ascii="Arial" w:hAnsi="Arial" w:cs="Arial"/>
        </w:rPr>
        <w:t>ES E DE PROCESSOS</w:t>
      </w:r>
      <w:r w:rsidR="00694BC9" w:rsidRPr="00694BC9">
        <w:rPr>
          <w:rFonts w:ascii="Arial" w:hAnsi="Arial" w:cs="Arial"/>
        </w:rPr>
        <w:t xml:space="preserve"> </w:t>
      </w:r>
      <w:r w:rsidR="00694BC9">
        <w:rPr>
          <w:rFonts w:ascii="Arial" w:hAnsi="Arial" w:cs="Arial"/>
        </w:rPr>
        <w:t xml:space="preserve">ADMINISTRATIVOS ESPECIAIS </w:t>
      </w:r>
      <w:r w:rsidR="00694BC9" w:rsidRPr="00694BC9">
        <w:rPr>
          <w:rFonts w:ascii="Arial" w:hAnsi="Arial" w:cs="Arial"/>
        </w:rPr>
        <w:t>E DÁ OUTRAS PROVIDÊNCIAS</w:t>
      </w:r>
      <w:r w:rsidR="00694BC9">
        <w:rPr>
          <w:rFonts w:ascii="Arial" w:hAnsi="Arial" w:cs="Arial"/>
        </w:rPr>
        <w:t>”.</w:t>
      </w:r>
    </w:p>
    <w:p w:rsidR="00AB1ABC" w:rsidRDefault="00AB1ABC" w:rsidP="00A3263F">
      <w:pPr>
        <w:ind w:firstLine="2268"/>
        <w:jc w:val="both"/>
        <w:rPr>
          <w:rFonts w:ascii="Arial" w:hAnsi="Arial" w:cs="Arial"/>
        </w:rPr>
      </w:pPr>
    </w:p>
    <w:p w:rsidR="00694BC9" w:rsidRPr="00A3263F" w:rsidRDefault="00AB1ABC" w:rsidP="00694BC9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2</w:t>
      </w:r>
      <w:r w:rsidRPr="00F71C6D">
        <w:rPr>
          <w:rFonts w:ascii="Arial" w:hAnsi="Arial" w:cs="Arial"/>
          <w:b/>
        </w:rPr>
        <w:t xml:space="preserve">º </w:t>
      </w:r>
      <w:r w:rsidR="00694BC9" w:rsidRPr="00B7399D">
        <w:rPr>
          <w:rFonts w:ascii="Arial" w:hAnsi="Arial" w:cs="Arial"/>
        </w:rPr>
        <w:t xml:space="preserve">Fica </w:t>
      </w:r>
      <w:r w:rsidR="00694BC9">
        <w:rPr>
          <w:rFonts w:ascii="Arial" w:hAnsi="Arial" w:cs="Arial"/>
        </w:rPr>
        <w:t xml:space="preserve">alterado </w:t>
      </w:r>
      <w:r w:rsidR="00694BC9" w:rsidRPr="00B7399D">
        <w:rPr>
          <w:rFonts w:ascii="Arial" w:hAnsi="Arial" w:cs="Arial"/>
        </w:rPr>
        <w:t xml:space="preserve">o artigo </w:t>
      </w:r>
      <w:r w:rsidR="00694BC9">
        <w:rPr>
          <w:rFonts w:ascii="Arial" w:hAnsi="Arial" w:cs="Arial"/>
        </w:rPr>
        <w:t>1</w:t>
      </w:r>
      <w:r w:rsidR="00694BC9" w:rsidRPr="00B7399D">
        <w:rPr>
          <w:rFonts w:ascii="Arial" w:hAnsi="Arial" w:cs="Arial"/>
        </w:rPr>
        <w:t>º</w:t>
      </w:r>
      <w:r w:rsidR="00694BC9">
        <w:rPr>
          <w:rFonts w:ascii="Arial" w:hAnsi="Arial" w:cs="Arial"/>
        </w:rPr>
        <w:t xml:space="preserve"> da</w:t>
      </w:r>
      <w:r w:rsidR="00694BC9" w:rsidRPr="00B7399D">
        <w:rPr>
          <w:rFonts w:ascii="Arial" w:hAnsi="Arial" w:cs="Arial"/>
        </w:rPr>
        <w:t xml:space="preserve"> Lei Municipal N.º </w:t>
      </w:r>
      <w:r w:rsidR="00694BC9">
        <w:rPr>
          <w:rFonts w:ascii="Arial" w:hAnsi="Arial" w:cs="Arial"/>
        </w:rPr>
        <w:t>1.602,</w:t>
      </w:r>
      <w:r w:rsidR="00694BC9" w:rsidRPr="00B7399D">
        <w:rPr>
          <w:rFonts w:ascii="Arial" w:hAnsi="Arial" w:cs="Arial"/>
        </w:rPr>
        <w:t xml:space="preserve"> de </w:t>
      </w:r>
      <w:r w:rsidR="00694BC9">
        <w:rPr>
          <w:rFonts w:ascii="Arial" w:hAnsi="Arial" w:cs="Arial"/>
        </w:rPr>
        <w:t xml:space="preserve">24 </w:t>
      </w:r>
      <w:r w:rsidR="00694BC9" w:rsidRPr="00B7399D">
        <w:rPr>
          <w:rFonts w:ascii="Arial" w:hAnsi="Arial" w:cs="Arial"/>
        </w:rPr>
        <w:t xml:space="preserve">de </w:t>
      </w:r>
      <w:r w:rsidR="00694BC9">
        <w:rPr>
          <w:rFonts w:ascii="Arial" w:hAnsi="Arial" w:cs="Arial"/>
        </w:rPr>
        <w:t xml:space="preserve">Maio </w:t>
      </w:r>
      <w:r w:rsidR="00694BC9" w:rsidRPr="00B7399D">
        <w:rPr>
          <w:rFonts w:ascii="Arial" w:hAnsi="Arial" w:cs="Arial"/>
        </w:rPr>
        <w:t xml:space="preserve">de </w:t>
      </w:r>
      <w:r w:rsidR="00694BC9">
        <w:rPr>
          <w:rFonts w:ascii="Arial" w:hAnsi="Arial" w:cs="Arial"/>
        </w:rPr>
        <w:t>2010</w:t>
      </w:r>
      <w:r w:rsidR="00694BC9" w:rsidRPr="00B7399D">
        <w:rPr>
          <w:rFonts w:ascii="Arial" w:hAnsi="Arial" w:cs="Arial"/>
        </w:rPr>
        <w:t>, o qual</w:t>
      </w:r>
      <w:r w:rsidR="00694BC9" w:rsidRPr="00A3263F">
        <w:rPr>
          <w:rFonts w:ascii="Arial" w:hAnsi="Arial" w:cs="Arial"/>
        </w:rPr>
        <w:t xml:space="preserve"> passa a ter a seguinte redação:</w:t>
      </w:r>
    </w:p>
    <w:p w:rsidR="00694BC9" w:rsidRPr="00694BC9" w:rsidRDefault="00694BC9" w:rsidP="00A3263F">
      <w:pPr>
        <w:ind w:firstLine="2268"/>
        <w:jc w:val="both"/>
        <w:rPr>
          <w:rFonts w:ascii="Arial" w:hAnsi="Arial" w:cs="Arial"/>
        </w:rPr>
      </w:pPr>
    </w:p>
    <w:p w:rsidR="00694BC9" w:rsidRDefault="00694BC9" w:rsidP="00A3263F">
      <w:pPr>
        <w:ind w:firstLine="226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“Art. 1º </w:t>
      </w:r>
      <w:r w:rsidRPr="00694BC9">
        <w:rPr>
          <w:rFonts w:ascii="Arial" w:hAnsi="Arial" w:cs="Arial"/>
        </w:rPr>
        <w:t>Os servidores municipais designados para integrarem Comiss</w:t>
      </w:r>
      <w:r>
        <w:rPr>
          <w:rFonts w:ascii="Arial" w:hAnsi="Arial" w:cs="Arial"/>
        </w:rPr>
        <w:t>ões</w:t>
      </w:r>
      <w:r w:rsidRPr="00694BC9">
        <w:rPr>
          <w:rFonts w:ascii="Arial" w:hAnsi="Arial" w:cs="Arial"/>
        </w:rPr>
        <w:t xml:space="preserve"> de Sindicância</w:t>
      </w:r>
      <w:r>
        <w:rPr>
          <w:rFonts w:ascii="Arial" w:hAnsi="Arial" w:cs="Arial"/>
        </w:rPr>
        <w:t xml:space="preserve">s, de </w:t>
      </w:r>
      <w:r w:rsidRPr="00694BC9">
        <w:rPr>
          <w:rFonts w:ascii="Arial" w:hAnsi="Arial" w:cs="Arial"/>
        </w:rPr>
        <w:t>Processo</w:t>
      </w:r>
      <w:r>
        <w:rPr>
          <w:rFonts w:ascii="Arial" w:hAnsi="Arial" w:cs="Arial"/>
        </w:rPr>
        <w:t>s</w:t>
      </w:r>
      <w:r w:rsidRPr="00694BC9">
        <w:rPr>
          <w:rFonts w:ascii="Arial" w:hAnsi="Arial" w:cs="Arial"/>
        </w:rPr>
        <w:t xml:space="preserve"> Administrativo</w:t>
      </w:r>
      <w:r>
        <w:rPr>
          <w:rFonts w:ascii="Arial" w:hAnsi="Arial" w:cs="Arial"/>
        </w:rPr>
        <w:t>s</w:t>
      </w:r>
      <w:r w:rsidRPr="00694BC9">
        <w:rPr>
          <w:rFonts w:ascii="Arial" w:hAnsi="Arial" w:cs="Arial"/>
        </w:rPr>
        <w:t xml:space="preserve"> Disciplinar</w:t>
      </w:r>
      <w:r>
        <w:rPr>
          <w:rFonts w:ascii="Arial" w:hAnsi="Arial" w:cs="Arial"/>
        </w:rPr>
        <w:t>es ou de Processo Administrativos Especiais</w:t>
      </w:r>
      <w:r w:rsidRPr="00694BC9">
        <w:rPr>
          <w:rFonts w:ascii="Arial" w:hAnsi="Arial" w:cs="Arial"/>
        </w:rPr>
        <w:t xml:space="preserve"> deverão observar as normas previstas na Lei Municipal </w:t>
      </w:r>
      <w:r>
        <w:rPr>
          <w:rFonts w:ascii="Arial" w:hAnsi="Arial" w:cs="Arial"/>
        </w:rPr>
        <w:t>N.º</w:t>
      </w:r>
      <w:r w:rsidRPr="00694BC9">
        <w:rPr>
          <w:rFonts w:ascii="Arial" w:hAnsi="Arial" w:cs="Arial"/>
        </w:rPr>
        <w:t xml:space="preserve"> 170</w:t>
      </w:r>
      <w:r>
        <w:rPr>
          <w:rFonts w:ascii="Arial" w:hAnsi="Arial" w:cs="Arial"/>
        </w:rPr>
        <w:t>,</w:t>
      </w:r>
      <w:r w:rsidRPr="00694BC9">
        <w:rPr>
          <w:rFonts w:ascii="Arial" w:hAnsi="Arial" w:cs="Arial"/>
        </w:rPr>
        <w:t xml:space="preserve"> de 30 d</w:t>
      </w:r>
      <w:r>
        <w:rPr>
          <w:rFonts w:ascii="Arial" w:hAnsi="Arial" w:cs="Arial"/>
        </w:rPr>
        <w:t>e dezembro de 1990”.</w:t>
      </w:r>
    </w:p>
    <w:p w:rsidR="00694BC9" w:rsidRDefault="00694BC9" w:rsidP="00A3263F">
      <w:pPr>
        <w:ind w:firstLine="2268"/>
        <w:jc w:val="both"/>
        <w:rPr>
          <w:rFonts w:ascii="Arial" w:hAnsi="Arial" w:cs="Arial"/>
          <w:b/>
        </w:rPr>
      </w:pPr>
    </w:p>
    <w:p w:rsidR="00A3263F" w:rsidRPr="00A3263F" w:rsidRDefault="00694BC9" w:rsidP="00A3263F">
      <w:pPr>
        <w:ind w:firstLine="2268"/>
        <w:jc w:val="both"/>
        <w:rPr>
          <w:rFonts w:ascii="Arial" w:hAnsi="Arial" w:cs="Arial"/>
        </w:rPr>
      </w:pPr>
      <w:r w:rsidRPr="00694BC9">
        <w:rPr>
          <w:rFonts w:ascii="Arial" w:hAnsi="Arial" w:cs="Arial"/>
          <w:b/>
        </w:rPr>
        <w:t xml:space="preserve">Art. 3º </w:t>
      </w:r>
      <w:r w:rsidR="00AB1ABC" w:rsidRPr="00B7399D">
        <w:rPr>
          <w:rFonts w:ascii="Arial" w:hAnsi="Arial" w:cs="Arial"/>
        </w:rPr>
        <w:t xml:space="preserve">Fica </w:t>
      </w:r>
      <w:r w:rsidR="00AB1ABC">
        <w:rPr>
          <w:rFonts w:ascii="Arial" w:hAnsi="Arial" w:cs="Arial"/>
        </w:rPr>
        <w:t xml:space="preserve">alterado </w:t>
      </w:r>
      <w:r w:rsidR="00A3263F" w:rsidRPr="00B7399D">
        <w:rPr>
          <w:rFonts w:ascii="Arial" w:hAnsi="Arial" w:cs="Arial"/>
        </w:rPr>
        <w:t xml:space="preserve">o </w:t>
      </w:r>
      <w:r w:rsidR="00B7399D" w:rsidRPr="00B7399D">
        <w:rPr>
          <w:rFonts w:ascii="Arial" w:hAnsi="Arial" w:cs="Arial"/>
        </w:rPr>
        <w:t xml:space="preserve">artigo </w:t>
      </w:r>
      <w:r>
        <w:rPr>
          <w:rFonts w:ascii="Arial" w:hAnsi="Arial" w:cs="Arial"/>
        </w:rPr>
        <w:t>3</w:t>
      </w:r>
      <w:r w:rsidR="00B7399D" w:rsidRPr="00B7399D">
        <w:rPr>
          <w:rFonts w:ascii="Arial" w:hAnsi="Arial" w:cs="Arial"/>
        </w:rPr>
        <w:t>º</w:t>
      </w:r>
      <w:r>
        <w:rPr>
          <w:rFonts w:ascii="Arial" w:hAnsi="Arial" w:cs="Arial"/>
        </w:rPr>
        <w:t xml:space="preserve"> e incluído o inciso III</w:t>
      </w:r>
      <w:r w:rsidR="00B7399D" w:rsidRPr="00B739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="00B7399D" w:rsidRPr="00B7399D">
        <w:rPr>
          <w:rFonts w:ascii="Arial" w:hAnsi="Arial" w:cs="Arial"/>
        </w:rPr>
        <w:t xml:space="preserve"> L</w:t>
      </w:r>
      <w:r w:rsidR="00A3263F" w:rsidRPr="00B7399D">
        <w:rPr>
          <w:rFonts w:ascii="Arial" w:hAnsi="Arial" w:cs="Arial"/>
        </w:rPr>
        <w:t xml:space="preserve">ei Municipal </w:t>
      </w:r>
      <w:r w:rsidR="00B7399D" w:rsidRPr="00B7399D">
        <w:rPr>
          <w:rFonts w:ascii="Arial" w:hAnsi="Arial" w:cs="Arial"/>
        </w:rPr>
        <w:t>N.</w:t>
      </w:r>
      <w:r w:rsidR="00A3263F" w:rsidRPr="00B7399D">
        <w:rPr>
          <w:rFonts w:ascii="Arial" w:hAnsi="Arial" w:cs="Arial"/>
        </w:rPr>
        <w:t xml:space="preserve">º </w:t>
      </w:r>
      <w:r>
        <w:rPr>
          <w:rFonts w:ascii="Arial" w:hAnsi="Arial" w:cs="Arial"/>
        </w:rPr>
        <w:t>1.602,</w:t>
      </w:r>
      <w:r w:rsidR="00B7399D" w:rsidRPr="00B7399D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 xml:space="preserve">24 </w:t>
      </w:r>
      <w:r w:rsidR="00B7399D" w:rsidRPr="00B7399D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Maio </w:t>
      </w:r>
      <w:r w:rsidR="00B7399D" w:rsidRPr="00B7399D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2010</w:t>
      </w:r>
      <w:r w:rsidR="00A3263F" w:rsidRPr="00B7399D">
        <w:rPr>
          <w:rFonts w:ascii="Arial" w:hAnsi="Arial" w:cs="Arial"/>
        </w:rPr>
        <w:t>, o qual</w:t>
      </w:r>
      <w:r w:rsidR="00A3263F" w:rsidRPr="00A3263F">
        <w:rPr>
          <w:rFonts w:ascii="Arial" w:hAnsi="Arial" w:cs="Arial"/>
        </w:rPr>
        <w:t xml:space="preserve"> passa a ter a seguinte redação:</w:t>
      </w:r>
    </w:p>
    <w:p w:rsidR="00A3263F" w:rsidRDefault="00A3263F" w:rsidP="00A3263F">
      <w:pPr>
        <w:ind w:firstLine="2268"/>
        <w:jc w:val="both"/>
        <w:rPr>
          <w:rFonts w:ascii="Arial" w:hAnsi="Arial" w:cs="Arial"/>
        </w:rPr>
      </w:pPr>
    </w:p>
    <w:p w:rsidR="00694BC9" w:rsidRDefault="00B7399D" w:rsidP="00694BC9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A3263F" w:rsidRPr="00A3263F">
        <w:rPr>
          <w:rFonts w:ascii="Arial" w:hAnsi="Arial" w:cs="Arial"/>
        </w:rPr>
        <w:t xml:space="preserve">Art. </w:t>
      </w:r>
      <w:r w:rsidR="00694BC9">
        <w:rPr>
          <w:rFonts w:ascii="Arial" w:hAnsi="Arial" w:cs="Arial"/>
        </w:rPr>
        <w:t>3</w:t>
      </w:r>
      <w:r w:rsidR="00A3263F" w:rsidRPr="00A3263F">
        <w:rPr>
          <w:rFonts w:ascii="Arial" w:hAnsi="Arial" w:cs="Arial"/>
        </w:rPr>
        <w:t xml:space="preserve">º </w:t>
      </w:r>
      <w:r w:rsidR="00694BC9" w:rsidRPr="00694BC9">
        <w:rPr>
          <w:rFonts w:ascii="Arial" w:hAnsi="Arial" w:cs="Arial"/>
        </w:rPr>
        <w:t xml:space="preserve">Será concedido, para cada </w:t>
      </w:r>
      <w:r w:rsidR="00694BC9">
        <w:rPr>
          <w:rFonts w:ascii="Arial" w:hAnsi="Arial" w:cs="Arial"/>
        </w:rPr>
        <w:t>servidor designado para compor</w:t>
      </w:r>
      <w:r w:rsidR="00694BC9" w:rsidRPr="00694BC9">
        <w:rPr>
          <w:rFonts w:ascii="Arial" w:hAnsi="Arial" w:cs="Arial"/>
        </w:rPr>
        <w:t xml:space="preserve"> Comissão de Sindicância</w:t>
      </w:r>
      <w:r w:rsidR="00694BC9">
        <w:rPr>
          <w:rFonts w:ascii="Arial" w:hAnsi="Arial" w:cs="Arial"/>
        </w:rPr>
        <w:t xml:space="preserve">, </w:t>
      </w:r>
      <w:r w:rsidR="00694BC9" w:rsidRPr="00694BC9">
        <w:rPr>
          <w:rFonts w:ascii="Arial" w:hAnsi="Arial" w:cs="Arial"/>
        </w:rPr>
        <w:t>de Processo Administrativo Disciplinar</w:t>
      </w:r>
      <w:r w:rsidR="00694BC9">
        <w:rPr>
          <w:rFonts w:ascii="Arial" w:hAnsi="Arial" w:cs="Arial"/>
        </w:rPr>
        <w:t xml:space="preserve"> ou de Processo Administrativo Especial</w:t>
      </w:r>
      <w:r w:rsidR="00694BC9" w:rsidRPr="00694BC9">
        <w:rPr>
          <w:rFonts w:ascii="Arial" w:hAnsi="Arial" w:cs="Arial"/>
        </w:rPr>
        <w:t xml:space="preserve">, uma gratificação pecuniária, sob forma de Jetom, que </w:t>
      </w:r>
      <w:r w:rsidR="00694BC9" w:rsidRPr="00694BC9">
        <w:rPr>
          <w:rFonts w:ascii="Arial" w:hAnsi="Arial" w:cs="Arial"/>
        </w:rPr>
        <w:lastRenderedPageBreak/>
        <w:t>será creditada na folha de pagamento do mês subsequente ao da conclusão d</w:t>
      </w:r>
      <w:r w:rsidR="00694BC9">
        <w:rPr>
          <w:rFonts w:ascii="Arial" w:hAnsi="Arial" w:cs="Arial"/>
        </w:rPr>
        <w:t>os trabalhos</w:t>
      </w:r>
      <w:r w:rsidR="00694BC9" w:rsidRPr="00694BC9">
        <w:rPr>
          <w:rFonts w:ascii="Arial" w:hAnsi="Arial" w:cs="Arial"/>
        </w:rPr>
        <w:t>, mediante memorando do Gabinete do Prefeito Municipal para o Departamento de Recursos Humanos,</w:t>
      </w:r>
      <w:r w:rsidR="00694BC9">
        <w:rPr>
          <w:rFonts w:ascii="Arial" w:hAnsi="Arial" w:cs="Arial"/>
        </w:rPr>
        <w:t xml:space="preserve"> sendo os seguintes valores:</w:t>
      </w:r>
    </w:p>
    <w:p w:rsidR="00694BC9" w:rsidRDefault="00694BC9" w:rsidP="00694BC9">
      <w:pPr>
        <w:ind w:firstLine="2268"/>
        <w:jc w:val="both"/>
        <w:rPr>
          <w:rFonts w:ascii="Arial" w:hAnsi="Arial" w:cs="Arial"/>
        </w:rPr>
      </w:pPr>
      <w:r w:rsidRPr="00694BC9">
        <w:rPr>
          <w:rFonts w:ascii="Arial" w:hAnsi="Arial" w:cs="Arial"/>
        </w:rPr>
        <w:t>I - para Sindicâncias Administrativas será pago um jetom de R$ 100,00 (cem reais) para cada se</w:t>
      </w:r>
      <w:r>
        <w:rPr>
          <w:rFonts w:ascii="Arial" w:hAnsi="Arial" w:cs="Arial"/>
        </w:rPr>
        <w:t>rvidor que integrar a comissão;</w:t>
      </w:r>
    </w:p>
    <w:p w:rsidR="00694BC9" w:rsidRDefault="00694BC9" w:rsidP="00694BC9">
      <w:pPr>
        <w:ind w:firstLine="2268"/>
        <w:jc w:val="both"/>
        <w:rPr>
          <w:rFonts w:ascii="Arial" w:hAnsi="Arial" w:cs="Arial"/>
        </w:rPr>
      </w:pPr>
      <w:r w:rsidRPr="00694BC9">
        <w:rPr>
          <w:rFonts w:ascii="Arial" w:hAnsi="Arial" w:cs="Arial"/>
        </w:rPr>
        <w:t>II - para Processos Administrativos Disciplinares será pago um jetom de R$ 200,00 (duzentos reais) para cada s</w:t>
      </w:r>
      <w:r>
        <w:rPr>
          <w:rFonts w:ascii="Arial" w:hAnsi="Arial" w:cs="Arial"/>
        </w:rPr>
        <w:t>ervidor que integrar a comissão;</w:t>
      </w:r>
    </w:p>
    <w:p w:rsidR="00694BC9" w:rsidRPr="00694BC9" w:rsidRDefault="00694BC9" w:rsidP="00694BC9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III - </w:t>
      </w:r>
      <w:r w:rsidRPr="00694BC9">
        <w:rPr>
          <w:rFonts w:ascii="Arial" w:hAnsi="Arial" w:cs="Arial"/>
        </w:rPr>
        <w:t xml:space="preserve">para Processos Administrativos </w:t>
      </w:r>
      <w:r>
        <w:rPr>
          <w:rFonts w:ascii="Arial" w:hAnsi="Arial" w:cs="Arial"/>
        </w:rPr>
        <w:t>Especiais</w:t>
      </w:r>
      <w:r w:rsidRPr="00694BC9">
        <w:rPr>
          <w:rFonts w:ascii="Arial" w:hAnsi="Arial" w:cs="Arial"/>
        </w:rPr>
        <w:t xml:space="preserve"> será pago um jetom de R$ </w:t>
      </w:r>
      <w:r w:rsidR="00E37295">
        <w:rPr>
          <w:rFonts w:ascii="Arial" w:hAnsi="Arial" w:cs="Arial"/>
        </w:rPr>
        <w:t>200,00</w:t>
      </w:r>
      <w:r>
        <w:rPr>
          <w:rFonts w:ascii="Arial" w:hAnsi="Arial" w:cs="Arial"/>
        </w:rPr>
        <w:t xml:space="preserve"> </w:t>
      </w:r>
      <w:r w:rsidRPr="00694BC9">
        <w:rPr>
          <w:rFonts w:ascii="Arial" w:hAnsi="Arial" w:cs="Arial"/>
        </w:rPr>
        <w:t>(</w:t>
      </w:r>
      <w:r w:rsidR="00E37295">
        <w:rPr>
          <w:rFonts w:ascii="Arial" w:hAnsi="Arial" w:cs="Arial"/>
        </w:rPr>
        <w:t>duzentos</w:t>
      </w:r>
      <w:r>
        <w:rPr>
          <w:rFonts w:ascii="Arial" w:hAnsi="Arial" w:cs="Arial"/>
        </w:rPr>
        <w:t xml:space="preserve"> </w:t>
      </w:r>
      <w:r w:rsidRPr="00694BC9">
        <w:rPr>
          <w:rFonts w:ascii="Arial" w:hAnsi="Arial" w:cs="Arial"/>
        </w:rPr>
        <w:t>reais) para cada s</w:t>
      </w:r>
      <w:r>
        <w:rPr>
          <w:rFonts w:ascii="Arial" w:hAnsi="Arial" w:cs="Arial"/>
        </w:rPr>
        <w:t>ervidor que integrar a comissão</w:t>
      </w:r>
      <w:r w:rsidR="00E37295">
        <w:rPr>
          <w:rFonts w:ascii="Arial" w:hAnsi="Arial" w:cs="Arial"/>
        </w:rPr>
        <w:t>.</w:t>
      </w:r>
    </w:p>
    <w:p w:rsidR="00694BC9" w:rsidRDefault="00694BC9" w:rsidP="00A3263F">
      <w:pPr>
        <w:ind w:firstLine="2268"/>
        <w:jc w:val="both"/>
        <w:rPr>
          <w:rFonts w:ascii="Arial" w:hAnsi="Arial" w:cs="Arial"/>
          <w:b/>
        </w:rPr>
      </w:pPr>
    </w:p>
    <w:p w:rsidR="00A3263F" w:rsidRDefault="00694BC9" w:rsidP="00A3263F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4</w:t>
      </w:r>
      <w:r w:rsidR="00A3263F" w:rsidRPr="00AB1ABC">
        <w:rPr>
          <w:rFonts w:ascii="Arial" w:hAnsi="Arial" w:cs="Arial"/>
          <w:b/>
        </w:rPr>
        <w:t>º</w:t>
      </w:r>
      <w:r w:rsidR="00A3263F" w:rsidRPr="00A3263F">
        <w:rPr>
          <w:rFonts w:ascii="Arial" w:hAnsi="Arial" w:cs="Arial"/>
        </w:rPr>
        <w:t xml:space="preserve"> Demais</w:t>
      </w:r>
      <w:r w:rsidR="00AB1ABC">
        <w:rPr>
          <w:rFonts w:ascii="Arial" w:hAnsi="Arial" w:cs="Arial"/>
        </w:rPr>
        <w:t xml:space="preserve"> dispositivos da Lei Municipal N.</w:t>
      </w:r>
      <w:r w:rsidR="00A3263F" w:rsidRPr="00A3263F">
        <w:rPr>
          <w:rFonts w:ascii="Arial" w:hAnsi="Arial" w:cs="Arial"/>
        </w:rPr>
        <w:t xml:space="preserve">º </w:t>
      </w:r>
      <w:r>
        <w:rPr>
          <w:rFonts w:ascii="Arial" w:hAnsi="Arial" w:cs="Arial"/>
        </w:rPr>
        <w:t xml:space="preserve">1.602, </w:t>
      </w:r>
      <w:r w:rsidR="00AB1ABC" w:rsidRPr="00B7399D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24 </w:t>
      </w:r>
      <w:r w:rsidR="00AB1ABC" w:rsidRPr="00B7399D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Maio </w:t>
      </w:r>
      <w:r w:rsidR="00AB1ABC" w:rsidRPr="00B7399D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2010</w:t>
      </w:r>
      <w:r w:rsidR="00A3263F" w:rsidRPr="00A3263F">
        <w:rPr>
          <w:rFonts w:ascii="Arial" w:hAnsi="Arial" w:cs="Arial"/>
        </w:rPr>
        <w:t>, permanecem inalterados.</w:t>
      </w:r>
    </w:p>
    <w:p w:rsidR="00A3263F" w:rsidRDefault="00A3263F" w:rsidP="00F71C6D">
      <w:pPr>
        <w:ind w:firstLine="2268"/>
        <w:jc w:val="both"/>
        <w:rPr>
          <w:rFonts w:ascii="Arial" w:hAnsi="Arial" w:cs="Arial"/>
        </w:rPr>
      </w:pPr>
    </w:p>
    <w:p w:rsidR="008306C6" w:rsidRPr="00F71C6D" w:rsidRDefault="00F71C6D" w:rsidP="00F71C6D">
      <w:pPr>
        <w:ind w:firstLine="2268"/>
        <w:jc w:val="both"/>
        <w:rPr>
          <w:rFonts w:ascii="Arial" w:hAnsi="Arial" w:cs="Arial"/>
        </w:rPr>
      </w:pPr>
      <w:r w:rsidRPr="00457489">
        <w:rPr>
          <w:rFonts w:ascii="Arial" w:hAnsi="Arial" w:cs="Arial"/>
          <w:b/>
        </w:rPr>
        <w:t xml:space="preserve">Art. </w:t>
      </w:r>
      <w:r w:rsidR="00694BC9">
        <w:rPr>
          <w:rFonts w:ascii="Arial" w:hAnsi="Arial" w:cs="Arial"/>
          <w:b/>
        </w:rPr>
        <w:t>5</w:t>
      </w:r>
      <w:r w:rsidRPr="00457489">
        <w:rPr>
          <w:rFonts w:ascii="Arial" w:hAnsi="Arial" w:cs="Arial"/>
          <w:b/>
        </w:rPr>
        <w:t xml:space="preserve">º </w:t>
      </w:r>
      <w:r w:rsidR="00AB1ABC" w:rsidRPr="00AB1ABC">
        <w:rPr>
          <w:rFonts w:ascii="Arial" w:hAnsi="Arial" w:cs="Arial"/>
        </w:rPr>
        <w:t>E</w:t>
      </w:r>
      <w:r w:rsidR="009B4CB7" w:rsidRPr="00F71C6D">
        <w:rPr>
          <w:rFonts w:ascii="Arial" w:hAnsi="Arial" w:cs="Arial"/>
        </w:rPr>
        <w:t>sta Lei entrará em vigor na data de sua publicação.</w:t>
      </w:r>
    </w:p>
    <w:p w:rsidR="00154054" w:rsidRPr="00F71C6D" w:rsidRDefault="00154054" w:rsidP="00F71C6D">
      <w:pPr>
        <w:jc w:val="both"/>
        <w:rPr>
          <w:rFonts w:ascii="Arial" w:hAnsi="Arial" w:cs="Arial"/>
        </w:rPr>
      </w:pPr>
    </w:p>
    <w:p w:rsidR="009B4CB7" w:rsidRPr="00F71C6D" w:rsidRDefault="009B4CB7" w:rsidP="00F71C6D">
      <w:pPr>
        <w:jc w:val="both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GABINETE DO PREFEITO MUNICIPAL DE JABOTICABA, ESTADO DO RIO GRANDE DO SUL</w:t>
      </w:r>
      <w:r w:rsidR="008306C6" w:rsidRPr="00F71C6D">
        <w:rPr>
          <w:rFonts w:ascii="Arial" w:hAnsi="Arial" w:cs="Arial"/>
          <w:b/>
        </w:rPr>
        <w:t>,</w:t>
      </w:r>
      <w:r w:rsidRPr="00F71C6D">
        <w:rPr>
          <w:rFonts w:ascii="Arial" w:hAnsi="Arial" w:cs="Arial"/>
          <w:b/>
        </w:rPr>
        <w:t xml:space="preserve"> AOS</w:t>
      </w:r>
      <w:r w:rsidR="003345E6" w:rsidRPr="00F71C6D">
        <w:rPr>
          <w:rFonts w:ascii="Arial" w:hAnsi="Arial" w:cs="Arial"/>
          <w:b/>
        </w:rPr>
        <w:t xml:space="preserve"> </w:t>
      </w:r>
      <w:r w:rsidR="00694BC9">
        <w:rPr>
          <w:rFonts w:ascii="Arial" w:hAnsi="Arial" w:cs="Arial"/>
          <w:b/>
        </w:rPr>
        <w:t>TRÊS</w:t>
      </w:r>
      <w:r w:rsidR="00457489">
        <w:rPr>
          <w:rFonts w:ascii="Arial" w:hAnsi="Arial" w:cs="Arial"/>
          <w:b/>
        </w:rPr>
        <w:t xml:space="preserve"> DIAS DO MÊS DE </w:t>
      </w:r>
      <w:r w:rsidR="00694BC9">
        <w:rPr>
          <w:rFonts w:ascii="Arial" w:hAnsi="Arial" w:cs="Arial"/>
          <w:b/>
        </w:rPr>
        <w:t xml:space="preserve">FEVEREIRO </w:t>
      </w:r>
      <w:r w:rsidR="008306C6" w:rsidRPr="00F71C6D">
        <w:rPr>
          <w:rFonts w:ascii="Arial" w:hAnsi="Arial" w:cs="Arial"/>
          <w:b/>
        </w:rPr>
        <w:t>DO ANO DE DOIS MIL E VINTE</w:t>
      </w:r>
      <w:r w:rsidR="00457489">
        <w:rPr>
          <w:rFonts w:ascii="Arial" w:hAnsi="Arial" w:cs="Arial"/>
          <w:b/>
        </w:rPr>
        <w:t xml:space="preserve"> E </w:t>
      </w:r>
      <w:r w:rsidR="00694BC9">
        <w:rPr>
          <w:rFonts w:ascii="Arial" w:hAnsi="Arial" w:cs="Arial"/>
          <w:b/>
        </w:rPr>
        <w:t>DOIS</w:t>
      </w:r>
      <w:r w:rsidRPr="00F71C6D">
        <w:rPr>
          <w:rFonts w:ascii="Arial" w:hAnsi="Arial" w:cs="Arial"/>
          <w:b/>
        </w:rPr>
        <w:t>.</w:t>
      </w:r>
    </w:p>
    <w:p w:rsidR="009B4CB7" w:rsidRPr="00F71C6D" w:rsidRDefault="009B4CB7" w:rsidP="00F71C6D">
      <w:pPr>
        <w:jc w:val="both"/>
        <w:rPr>
          <w:rFonts w:ascii="Arial" w:hAnsi="Arial" w:cs="Arial"/>
        </w:rPr>
      </w:pPr>
    </w:p>
    <w:p w:rsidR="00154054" w:rsidRPr="00F71C6D" w:rsidRDefault="00154054" w:rsidP="00F71C6D">
      <w:pPr>
        <w:jc w:val="both"/>
        <w:rPr>
          <w:rFonts w:ascii="Arial" w:hAnsi="Arial" w:cs="Arial"/>
        </w:rPr>
      </w:pPr>
    </w:p>
    <w:p w:rsidR="009B4CB7" w:rsidRPr="00F71C6D" w:rsidRDefault="008306C6" w:rsidP="00F71C6D">
      <w:pPr>
        <w:jc w:val="center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LUIS CLOVES MOLINARI SILVA,</w:t>
      </w:r>
    </w:p>
    <w:p w:rsidR="009B4CB7" w:rsidRDefault="008306C6" w:rsidP="003701F0">
      <w:pPr>
        <w:jc w:val="center"/>
        <w:rPr>
          <w:rFonts w:ascii="Arial" w:hAnsi="Arial" w:cs="Arial"/>
        </w:rPr>
      </w:pPr>
      <w:r w:rsidRPr="00F71C6D">
        <w:rPr>
          <w:rFonts w:ascii="Arial" w:hAnsi="Arial" w:cs="Arial"/>
        </w:rPr>
        <w:t>PREFEITO MUNICIPAL.</w:t>
      </w: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Default="00E37295" w:rsidP="003701F0">
      <w:pPr>
        <w:jc w:val="center"/>
        <w:rPr>
          <w:rFonts w:ascii="Arial" w:hAnsi="Arial" w:cs="Arial"/>
        </w:rPr>
      </w:pPr>
    </w:p>
    <w:p w:rsidR="00E37295" w:rsidRPr="0023741D" w:rsidRDefault="00E37295" w:rsidP="00E37295">
      <w:pPr>
        <w:contextualSpacing/>
        <w:jc w:val="center"/>
        <w:rPr>
          <w:rFonts w:ascii="Arial" w:hAnsi="Arial" w:cs="Arial"/>
          <w:b/>
        </w:rPr>
      </w:pPr>
      <w:r w:rsidRPr="0023741D">
        <w:rPr>
          <w:rFonts w:ascii="Arial" w:hAnsi="Arial" w:cs="Arial"/>
          <w:b/>
        </w:rPr>
        <w:lastRenderedPageBreak/>
        <w:t xml:space="preserve">JUSTIFICATIVA AO PROJETO DE LEI N.º </w:t>
      </w:r>
      <w:r>
        <w:rPr>
          <w:rFonts w:ascii="Arial" w:hAnsi="Arial" w:cs="Arial"/>
          <w:b/>
        </w:rPr>
        <w:t>14</w:t>
      </w:r>
      <w:r w:rsidRPr="0023741D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2</w:t>
      </w:r>
    </w:p>
    <w:p w:rsidR="00E37295" w:rsidRPr="0023741D" w:rsidRDefault="00E37295" w:rsidP="00E37295">
      <w:pPr>
        <w:contextualSpacing/>
        <w:jc w:val="center"/>
        <w:rPr>
          <w:rFonts w:ascii="Arial" w:hAnsi="Arial" w:cs="Arial"/>
          <w:b/>
        </w:rPr>
      </w:pPr>
    </w:p>
    <w:p w:rsidR="00E37295" w:rsidRPr="0023741D" w:rsidRDefault="00E37295" w:rsidP="00E37295">
      <w:pPr>
        <w:contextualSpacing/>
        <w:jc w:val="center"/>
        <w:rPr>
          <w:rFonts w:ascii="Arial" w:hAnsi="Arial" w:cs="Arial"/>
          <w:b/>
        </w:rPr>
      </w:pPr>
    </w:p>
    <w:p w:rsidR="00E37295" w:rsidRPr="0023741D" w:rsidRDefault="00E37295" w:rsidP="00E37295">
      <w:pPr>
        <w:contextualSpacing/>
        <w:jc w:val="center"/>
        <w:rPr>
          <w:rFonts w:ascii="Arial" w:hAnsi="Arial" w:cs="Arial"/>
          <w:b/>
        </w:rPr>
      </w:pPr>
      <w:r w:rsidRPr="0023741D">
        <w:rPr>
          <w:rFonts w:ascii="Arial" w:hAnsi="Arial" w:cs="Arial"/>
          <w:b/>
        </w:rPr>
        <w:t>SENHOR PRESIDENTE,</w:t>
      </w:r>
    </w:p>
    <w:p w:rsidR="00E37295" w:rsidRPr="0023741D" w:rsidRDefault="00E37295" w:rsidP="00E37295">
      <w:pPr>
        <w:contextualSpacing/>
        <w:jc w:val="center"/>
        <w:rPr>
          <w:rFonts w:ascii="Arial" w:hAnsi="Arial" w:cs="Arial"/>
          <w:b/>
        </w:rPr>
      </w:pPr>
      <w:r w:rsidRPr="0023741D">
        <w:rPr>
          <w:rFonts w:ascii="Arial" w:hAnsi="Arial" w:cs="Arial"/>
          <w:b/>
        </w:rPr>
        <w:t>SENHORES VEREADORES,</w:t>
      </w:r>
    </w:p>
    <w:p w:rsidR="00E37295" w:rsidRPr="0023741D" w:rsidRDefault="00E37295" w:rsidP="00E37295">
      <w:pPr>
        <w:contextualSpacing/>
        <w:jc w:val="center"/>
        <w:rPr>
          <w:rFonts w:ascii="Arial" w:hAnsi="Arial" w:cs="Arial"/>
          <w:b/>
        </w:rPr>
      </w:pPr>
    </w:p>
    <w:p w:rsidR="00E37295" w:rsidRPr="0023741D" w:rsidRDefault="00E37295" w:rsidP="00E37295">
      <w:pPr>
        <w:contextualSpacing/>
        <w:rPr>
          <w:rFonts w:ascii="Arial" w:hAnsi="Arial" w:cs="Arial"/>
        </w:rPr>
      </w:pPr>
      <w:r w:rsidRPr="0023741D">
        <w:rPr>
          <w:rFonts w:ascii="Arial" w:hAnsi="Arial" w:cs="Arial"/>
        </w:rPr>
        <w:tab/>
      </w:r>
      <w:r w:rsidRPr="0023741D">
        <w:rPr>
          <w:rFonts w:ascii="Arial" w:hAnsi="Arial" w:cs="Arial"/>
        </w:rPr>
        <w:tab/>
      </w:r>
      <w:r w:rsidRPr="0023741D">
        <w:rPr>
          <w:rFonts w:ascii="Arial" w:hAnsi="Arial" w:cs="Arial"/>
        </w:rPr>
        <w:tab/>
      </w:r>
    </w:p>
    <w:p w:rsidR="00E37295" w:rsidRDefault="00E37295" w:rsidP="00E37295">
      <w:pPr>
        <w:ind w:firstLine="2268"/>
        <w:contextualSpacing/>
        <w:jc w:val="both"/>
      </w:pPr>
      <w:r w:rsidRPr="001B592E">
        <w:rPr>
          <w:rFonts w:ascii="Arial" w:hAnsi="Arial" w:cs="Arial"/>
        </w:rPr>
        <w:t xml:space="preserve">Encaminhamos para apreciação e posterior votação o Projeto de Lei N.º </w:t>
      </w:r>
      <w:r>
        <w:rPr>
          <w:rFonts w:ascii="Arial" w:hAnsi="Arial" w:cs="Arial"/>
        </w:rPr>
        <w:t>14</w:t>
      </w:r>
      <w:r w:rsidRPr="001B592E">
        <w:rPr>
          <w:rFonts w:ascii="Arial" w:hAnsi="Arial" w:cs="Arial"/>
        </w:rPr>
        <w:t>/202</w:t>
      </w:r>
      <w:r>
        <w:rPr>
          <w:rFonts w:ascii="Arial" w:hAnsi="Arial" w:cs="Arial"/>
        </w:rPr>
        <w:t>2</w:t>
      </w:r>
      <w:r w:rsidRPr="001B592E">
        <w:rPr>
          <w:rFonts w:ascii="Arial" w:hAnsi="Arial" w:cs="Arial"/>
        </w:rPr>
        <w:t xml:space="preserve">, o qual </w:t>
      </w:r>
      <w:r w:rsidRPr="002D66C1">
        <w:rPr>
          <w:rFonts w:ascii="Arial" w:hAnsi="Arial" w:cs="Arial"/>
        </w:rPr>
        <w:t xml:space="preserve">solicita autorização legislativa para alterar a redação </w:t>
      </w:r>
      <w:r>
        <w:rPr>
          <w:rFonts w:ascii="Arial" w:hAnsi="Arial" w:cs="Arial"/>
        </w:rPr>
        <w:t xml:space="preserve">da ementa, do art. 1º e do art. 3º </w:t>
      </w:r>
      <w:r w:rsidRPr="002D66C1">
        <w:rPr>
          <w:rFonts w:ascii="Arial" w:hAnsi="Arial" w:cs="Arial"/>
        </w:rPr>
        <w:t xml:space="preserve">da Lei Municipal N.º </w:t>
      </w:r>
      <w:r>
        <w:rPr>
          <w:rFonts w:ascii="Arial" w:hAnsi="Arial" w:cs="Arial"/>
        </w:rPr>
        <w:t>1.602/2010</w:t>
      </w:r>
      <w:r w:rsidRPr="002D66C1">
        <w:rPr>
          <w:rFonts w:ascii="Arial" w:hAnsi="Arial" w:cs="Arial"/>
        </w:rPr>
        <w:t xml:space="preserve">, a qual </w:t>
      </w:r>
      <w:r>
        <w:rPr>
          <w:rFonts w:ascii="Arial" w:hAnsi="Arial" w:cs="Arial"/>
        </w:rPr>
        <w:t xml:space="preserve">dispõe </w:t>
      </w:r>
      <w:r w:rsidRPr="00E37295">
        <w:rPr>
          <w:rFonts w:ascii="Arial" w:hAnsi="Arial" w:cs="Arial"/>
        </w:rPr>
        <w:t>s</w:t>
      </w:r>
      <w:r>
        <w:rPr>
          <w:rFonts w:ascii="Arial" w:hAnsi="Arial" w:cs="Arial"/>
        </w:rPr>
        <w:t>obre remuneração de membros de C</w:t>
      </w:r>
      <w:r w:rsidRPr="00E37295">
        <w:rPr>
          <w:rFonts w:ascii="Arial" w:hAnsi="Arial" w:cs="Arial"/>
        </w:rPr>
        <w:t xml:space="preserve">omissão de </w:t>
      </w:r>
      <w:r>
        <w:rPr>
          <w:rFonts w:ascii="Arial" w:hAnsi="Arial" w:cs="Arial"/>
        </w:rPr>
        <w:t>S</w:t>
      </w:r>
      <w:r w:rsidRPr="00E37295">
        <w:rPr>
          <w:rFonts w:ascii="Arial" w:hAnsi="Arial" w:cs="Arial"/>
        </w:rPr>
        <w:t xml:space="preserve">indicância e </w:t>
      </w:r>
      <w:r>
        <w:rPr>
          <w:rFonts w:ascii="Arial" w:hAnsi="Arial" w:cs="Arial"/>
        </w:rPr>
        <w:t>P</w:t>
      </w:r>
      <w:r w:rsidRPr="00E37295">
        <w:rPr>
          <w:rFonts w:ascii="Arial" w:hAnsi="Arial" w:cs="Arial"/>
        </w:rPr>
        <w:t xml:space="preserve">rocesso </w:t>
      </w:r>
      <w:r>
        <w:rPr>
          <w:rFonts w:ascii="Arial" w:hAnsi="Arial" w:cs="Arial"/>
        </w:rPr>
        <w:t>A</w:t>
      </w:r>
      <w:r w:rsidRPr="00E37295">
        <w:rPr>
          <w:rFonts w:ascii="Arial" w:hAnsi="Arial" w:cs="Arial"/>
        </w:rPr>
        <w:t xml:space="preserve">dministrativo </w:t>
      </w:r>
      <w:r>
        <w:rPr>
          <w:rFonts w:ascii="Arial" w:hAnsi="Arial" w:cs="Arial"/>
        </w:rPr>
        <w:t>D</w:t>
      </w:r>
      <w:r w:rsidRPr="00E37295">
        <w:rPr>
          <w:rFonts w:ascii="Arial" w:hAnsi="Arial" w:cs="Arial"/>
        </w:rPr>
        <w:t>isciplinar e dá outras providências.</w:t>
      </w:r>
    </w:p>
    <w:p w:rsidR="00E37295" w:rsidRDefault="00E37295" w:rsidP="00E37295">
      <w:pPr>
        <w:ind w:firstLine="2268"/>
        <w:contextualSpacing/>
        <w:jc w:val="both"/>
        <w:rPr>
          <w:rFonts w:ascii="Arial" w:hAnsi="Arial" w:cs="Arial"/>
        </w:rPr>
      </w:pPr>
    </w:p>
    <w:p w:rsidR="00E37295" w:rsidRDefault="00E37295" w:rsidP="00E37295">
      <w:pPr>
        <w:ind w:firstLine="2268"/>
        <w:contextualSpacing/>
        <w:jc w:val="both"/>
        <w:rPr>
          <w:rFonts w:ascii="Arial" w:hAnsi="Arial" w:cs="Arial"/>
        </w:rPr>
      </w:pPr>
      <w:r w:rsidRPr="00026E77">
        <w:rPr>
          <w:rFonts w:ascii="Arial" w:hAnsi="Arial" w:cs="Arial"/>
        </w:rPr>
        <w:t xml:space="preserve">A presente solicitação justifica-se pela necessidade de adequação da norma, bem como a necessidade de </w:t>
      </w:r>
      <w:r>
        <w:rPr>
          <w:rFonts w:ascii="Arial" w:hAnsi="Arial" w:cs="Arial"/>
        </w:rPr>
        <w:t xml:space="preserve">previsão para pagamento de jetom a membros de Comissão de Processos Administrativos Especiais instaurados para promover </w:t>
      </w:r>
      <w:r w:rsidRPr="00E37295">
        <w:rPr>
          <w:rFonts w:ascii="Arial" w:hAnsi="Arial" w:cs="Arial"/>
        </w:rPr>
        <w:t>cancelamento, supressão ou adequação de direitos ou vantagens pecuniárias conferidas a qualquer servidor, ex-servidor, aposentado ou pensionista, bem como nos casos de cancelamento de benefício previdenciário, nomeação, promoção ou outros casos similares</w:t>
      </w:r>
      <w:r>
        <w:rPr>
          <w:rFonts w:ascii="Arial" w:hAnsi="Arial" w:cs="Arial"/>
        </w:rPr>
        <w:t>.</w:t>
      </w:r>
    </w:p>
    <w:p w:rsidR="00E37295" w:rsidRPr="001B592E" w:rsidRDefault="00E37295" w:rsidP="00E37295">
      <w:pPr>
        <w:ind w:firstLine="2268"/>
        <w:contextualSpacing/>
        <w:jc w:val="both"/>
        <w:rPr>
          <w:rFonts w:ascii="Arial" w:hAnsi="Arial" w:cs="Arial"/>
        </w:rPr>
      </w:pPr>
    </w:p>
    <w:p w:rsidR="00E37295" w:rsidRPr="001B592E" w:rsidRDefault="00E37295" w:rsidP="00E37295">
      <w:pPr>
        <w:ind w:firstLine="2268"/>
        <w:contextualSpacing/>
        <w:jc w:val="both"/>
        <w:rPr>
          <w:rFonts w:ascii="Arial" w:hAnsi="Arial" w:cs="Arial"/>
        </w:rPr>
      </w:pPr>
      <w:r w:rsidRPr="001B592E">
        <w:rPr>
          <w:rFonts w:ascii="Arial" w:hAnsi="Arial" w:cs="Arial"/>
        </w:rPr>
        <w:t>Contando com a aprovação dos Nobres Edis, registramos votos de estima e apreço.</w:t>
      </w:r>
    </w:p>
    <w:p w:rsidR="00E37295" w:rsidRPr="001B592E" w:rsidRDefault="00E37295" w:rsidP="00E37295">
      <w:pPr>
        <w:ind w:firstLine="2268"/>
        <w:contextualSpacing/>
        <w:jc w:val="both"/>
        <w:rPr>
          <w:rFonts w:ascii="Arial" w:hAnsi="Arial" w:cs="Arial"/>
        </w:rPr>
      </w:pPr>
    </w:p>
    <w:p w:rsidR="00E37295" w:rsidRDefault="00E37295" w:rsidP="00E37295">
      <w:pPr>
        <w:ind w:firstLine="2268"/>
        <w:contextualSpacing/>
        <w:jc w:val="both"/>
        <w:rPr>
          <w:rFonts w:ascii="Arial" w:hAnsi="Arial" w:cs="Arial"/>
        </w:rPr>
      </w:pPr>
      <w:r w:rsidRPr="001B592E">
        <w:rPr>
          <w:rFonts w:ascii="Arial" w:hAnsi="Arial" w:cs="Arial"/>
        </w:rPr>
        <w:t>Atenciosamente,</w:t>
      </w:r>
    </w:p>
    <w:p w:rsidR="00E37295" w:rsidRPr="0023741D" w:rsidRDefault="00E37295" w:rsidP="00E37295">
      <w:pPr>
        <w:ind w:firstLine="2268"/>
        <w:contextualSpacing/>
        <w:jc w:val="both"/>
        <w:rPr>
          <w:rFonts w:ascii="Arial" w:hAnsi="Arial" w:cs="Arial"/>
        </w:rPr>
      </w:pPr>
    </w:p>
    <w:p w:rsidR="00E37295" w:rsidRPr="0023741D" w:rsidRDefault="00E37295" w:rsidP="00E37295">
      <w:pPr>
        <w:ind w:firstLine="2977"/>
        <w:contextualSpacing/>
        <w:jc w:val="both"/>
        <w:rPr>
          <w:rFonts w:ascii="Arial" w:hAnsi="Arial" w:cs="Arial"/>
        </w:rPr>
      </w:pPr>
    </w:p>
    <w:p w:rsidR="00E37295" w:rsidRPr="0023741D" w:rsidRDefault="00E37295" w:rsidP="00E37295">
      <w:pPr>
        <w:contextualSpacing/>
        <w:jc w:val="center"/>
        <w:rPr>
          <w:rFonts w:ascii="Arial" w:hAnsi="Arial" w:cs="Arial"/>
          <w:b/>
        </w:rPr>
      </w:pPr>
      <w:r w:rsidRPr="0023741D">
        <w:rPr>
          <w:rFonts w:ascii="Arial" w:hAnsi="Arial" w:cs="Arial"/>
          <w:b/>
        </w:rPr>
        <w:t>LUIS CLOVES MOLINARI SILVA,</w:t>
      </w:r>
    </w:p>
    <w:p w:rsidR="00E37295" w:rsidRPr="0023741D" w:rsidRDefault="00E37295" w:rsidP="00E37295">
      <w:pPr>
        <w:contextualSpacing/>
        <w:jc w:val="center"/>
        <w:rPr>
          <w:rFonts w:ascii="Arial" w:hAnsi="Arial" w:cs="Arial"/>
          <w:b/>
        </w:rPr>
      </w:pPr>
      <w:r w:rsidRPr="0023741D">
        <w:rPr>
          <w:rFonts w:ascii="Arial" w:hAnsi="Arial" w:cs="Arial"/>
          <w:b/>
        </w:rPr>
        <w:t>PREFEITO MUNICIPAL.</w:t>
      </w:r>
    </w:p>
    <w:p w:rsidR="00E37295" w:rsidRPr="000B434A" w:rsidRDefault="00E37295" w:rsidP="00E37295">
      <w:pPr>
        <w:jc w:val="center"/>
        <w:rPr>
          <w:rFonts w:ascii="Arial" w:hAnsi="Arial" w:cs="Arial"/>
        </w:rPr>
      </w:pPr>
    </w:p>
    <w:p w:rsidR="00E37295" w:rsidRPr="00F71C6D" w:rsidRDefault="00E37295" w:rsidP="003701F0">
      <w:pPr>
        <w:jc w:val="center"/>
        <w:rPr>
          <w:rFonts w:ascii="Arial" w:hAnsi="Arial" w:cs="Arial"/>
        </w:rPr>
      </w:pPr>
    </w:p>
    <w:sectPr w:rsidR="00E37295" w:rsidRPr="00F71C6D" w:rsidSect="003701F0">
      <w:pgSz w:w="12240" w:h="15840"/>
      <w:pgMar w:top="2410" w:right="1134" w:bottom="226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D6C" w:rsidRDefault="008F4D6C" w:rsidP="00AF300E">
      <w:r>
        <w:separator/>
      </w:r>
    </w:p>
  </w:endnote>
  <w:endnote w:type="continuationSeparator" w:id="0">
    <w:p w:rsidR="008F4D6C" w:rsidRDefault="008F4D6C" w:rsidP="00AF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D6C" w:rsidRDefault="008F4D6C" w:rsidP="00AF300E">
      <w:r>
        <w:separator/>
      </w:r>
    </w:p>
  </w:footnote>
  <w:footnote w:type="continuationSeparator" w:id="0">
    <w:p w:rsidR="008F4D6C" w:rsidRDefault="008F4D6C" w:rsidP="00AF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B7"/>
    <w:rsid w:val="00026BC3"/>
    <w:rsid w:val="000423A2"/>
    <w:rsid w:val="00061BEC"/>
    <w:rsid w:val="00062190"/>
    <w:rsid w:val="00082443"/>
    <w:rsid w:val="000E76D1"/>
    <w:rsid w:val="001048B3"/>
    <w:rsid w:val="001049ED"/>
    <w:rsid w:val="00144C6B"/>
    <w:rsid w:val="00154054"/>
    <w:rsid w:val="0017421E"/>
    <w:rsid w:val="00194A77"/>
    <w:rsid w:val="002254D1"/>
    <w:rsid w:val="00254898"/>
    <w:rsid w:val="00280256"/>
    <w:rsid w:val="002830C6"/>
    <w:rsid w:val="002B34C4"/>
    <w:rsid w:val="002C2985"/>
    <w:rsid w:val="0030467E"/>
    <w:rsid w:val="00327943"/>
    <w:rsid w:val="003345E6"/>
    <w:rsid w:val="00346000"/>
    <w:rsid w:val="003701F0"/>
    <w:rsid w:val="00395F47"/>
    <w:rsid w:val="00400431"/>
    <w:rsid w:val="00423377"/>
    <w:rsid w:val="00433E69"/>
    <w:rsid w:val="00457489"/>
    <w:rsid w:val="00481D3A"/>
    <w:rsid w:val="00495D08"/>
    <w:rsid w:val="004C239A"/>
    <w:rsid w:val="004E0822"/>
    <w:rsid w:val="004E472D"/>
    <w:rsid w:val="00554242"/>
    <w:rsid w:val="00556947"/>
    <w:rsid w:val="005603B7"/>
    <w:rsid w:val="005663A2"/>
    <w:rsid w:val="005737FC"/>
    <w:rsid w:val="0057383C"/>
    <w:rsid w:val="00580134"/>
    <w:rsid w:val="005D527E"/>
    <w:rsid w:val="005E1B0C"/>
    <w:rsid w:val="00612870"/>
    <w:rsid w:val="00642694"/>
    <w:rsid w:val="006938F4"/>
    <w:rsid w:val="00694BC9"/>
    <w:rsid w:val="00777F72"/>
    <w:rsid w:val="00784572"/>
    <w:rsid w:val="00826090"/>
    <w:rsid w:val="00826E25"/>
    <w:rsid w:val="008306C6"/>
    <w:rsid w:val="00834A56"/>
    <w:rsid w:val="00844F90"/>
    <w:rsid w:val="008909DD"/>
    <w:rsid w:val="008C1166"/>
    <w:rsid w:val="008D5E96"/>
    <w:rsid w:val="008F4D6C"/>
    <w:rsid w:val="008F66FD"/>
    <w:rsid w:val="0094023A"/>
    <w:rsid w:val="009A4864"/>
    <w:rsid w:val="009B4CB7"/>
    <w:rsid w:val="009D7C52"/>
    <w:rsid w:val="009E2504"/>
    <w:rsid w:val="009E4C1E"/>
    <w:rsid w:val="00A3263F"/>
    <w:rsid w:val="00A4624F"/>
    <w:rsid w:val="00A478A7"/>
    <w:rsid w:val="00A71166"/>
    <w:rsid w:val="00A75A60"/>
    <w:rsid w:val="00AB1ABC"/>
    <w:rsid w:val="00AD2C03"/>
    <w:rsid w:val="00AE1F34"/>
    <w:rsid w:val="00AF300E"/>
    <w:rsid w:val="00B13372"/>
    <w:rsid w:val="00B63ADF"/>
    <w:rsid w:val="00B7399D"/>
    <w:rsid w:val="00B77BDB"/>
    <w:rsid w:val="00B87A5F"/>
    <w:rsid w:val="00BC2BF3"/>
    <w:rsid w:val="00BD0288"/>
    <w:rsid w:val="00BD14ED"/>
    <w:rsid w:val="00BD35CC"/>
    <w:rsid w:val="00BD560D"/>
    <w:rsid w:val="00BE6A84"/>
    <w:rsid w:val="00C02634"/>
    <w:rsid w:val="00C0731B"/>
    <w:rsid w:val="00C13142"/>
    <w:rsid w:val="00C1518C"/>
    <w:rsid w:val="00C170D3"/>
    <w:rsid w:val="00C3069F"/>
    <w:rsid w:val="00C71918"/>
    <w:rsid w:val="00D36F48"/>
    <w:rsid w:val="00D73739"/>
    <w:rsid w:val="00E03B4B"/>
    <w:rsid w:val="00E16402"/>
    <w:rsid w:val="00E37295"/>
    <w:rsid w:val="00E3730C"/>
    <w:rsid w:val="00E444B1"/>
    <w:rsid w:val="00E63AEC"/>
    <w:rsid w:val="00E65A7F"/>
    <w:rsid w:val="00E76C1E"/>
    <w:rsid w:val="00E90DD4"/>
    <w:rsid w:val="00EA1472"/>
    <w:rsid w:val="00EB78D6"/>
    <w:rsid w:val="00F13689"/>
    <w:rsid w:val="00F30DE1"/>
    <w:rsid w:val="00F37C1F"/>
    <w:rsid w:val="00F47E5D"/>
    <w:rsid w:val="00F630ED"/>
    <w:rsid w:val="00F71C6D"/>
    <w:rsid w:val="00F80ECC"/>
    <w:rsid w:val="00F9773F"/>
    <w:rsid w:val="00FB702D"/>
    <w:rsid w:val="00FD44AC"/>
    <w:rsid w:val="00FF351C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28195-3C56-4706-AD77-E5A997AA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150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6E6F-CD25-418A-BE1F-8464A5CB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 do Windows</cp:lastModifiedBy>
  <cp:revision>2</cp:revision>
  <cp:lastPrinted>2022-02-18T14:08:00Z</cp:lastPrinted>
  <dcterms:created xsi:type="dcterms:W3CDTF">2022-02-18T14:11:00Z</dcterms:created>
  <dcterms:modified xsi:type="dcterms:W3CDTF">2022-02-18T14:11:00Z</dcterms:modified>
</cp:coreProperties>
</file>