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7F6FCD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F594E">
        <w:rPr>
          <w:rFonts w:eastAsia="Arial Unicode MS"/>
          <w:b/>
        </w:rPr>
        <w:t xml:space="preserve"> </w:t>
      </w:r>
      <w:r w:rsidR="00C2699A">
        <w:rPr>
          <w:rFonts w:eastAsia="Arial Unicode MS"/>
          <w:b/>
        </w:rPr>
        <w:t>122</w:t>
      </w:r>
      <w:r w:rsidR="002D420C">
        <w:rPr>
          <w:rFonts w:eastAsia="Arial Unicode MS"/>
          <w:b/>
        </w:rPr>
        <w:t>/2022</w:t>
      </w:r>
      <w:r w:rsidR="007F6FCD">
        <w:rPr>
          <w:rFonts w:eastAsia="Arial Unicode MS"/>
          <w:b/>
        </w:rPr>
        <w:t>, DE 13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C62921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676E77">
        <w:rPr>
          <w:rFonts w:eastAsia="Arial Unicode MS"/>
        </w:rPr>
        <w:t xml:space="preserve"> conta </w:t>
      </w:r>
      <w:r w:rsidR="00B77CA5">
        <w:rPr>
          <w:rFonts w:eastAsia="Arial Unicode MS"/>
        </w:rPr>
        <w:t>orçamentária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7138CB" w:rsidRPr="008C68EE" w:rsidRDefault="007138CB" w:rsidP="00270909">
      <w:pPr>
        <w:ind w:right="-448"/>
        <w:jc w:val="both"/>
        <w:rPr>
          <w:rFonts w:eastAsia="Arial Unicode MS"/>
        </w:rPr>
      </w:pP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C0571C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07.001.0026.0782.0123</w:t>
            </w:r>
            <w:r w:rsidR="00746EDE">
              <w:rPr>
                <w:rFonts w:eastAsia="Arial Unicode MS"/>
              </w:rPr>
              <w:t xml:space="preserve"> SECRETARIA</w:t>
            </w:r>
            <w:r>
              <w:rPr>
                <w:rFonts w:eastAsia="Arial Unicode MS"/>
              </w:rPr>
              <w:t xml:space="preserve"> DE OBRAS</w:t>
            </w:r>
          </w:p>
          <w:p w:rsidR="00D103CF" w:rsidRDefault="00C0571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2039</w:t>
            </w:r>
            <w:r w:rsidR="008B7F11">
              <w:rPr>
                <w:rFonts w:eastAsia="Arial Unicode MS"/>
              </w:rPr>
              <w:t xml:space="preserve"> –</w:t>
            </w:r>
            <w:r w:rsidR="00C03C9C">
              <w:rPr>
                <w:rFonts w:eastAsia="Arial Unicode MS"/>
              </w:rPr>
              <w:t xml:space="preserve"> Man</w:t>
            </w:r>
            <w:r w:rsidR="00F967BA">
              <w:rPr>
                <w:rFonts w:eastAsia="Arial Unicode MS"/>
              </w:rPr>
              <w:t xml:space="preserve">utenção </w:t>
            </w:r>
            <w:r>
              <w:rPr>
                <w:rFonts w:eastAsia="Arial Unicode MS"/>
              </w:rPr>
              <w:t>dos Recursos da Contribuição Domínio Econômico</w:t>
            </w:r>
          </w:p>
          <w:p w:rsidR="00D103CF" w:rsidRDefault="00A955E5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C0571C">
              <w:rPr>
                <w:rFonts w:eastAsia="Arial Unicode MS"/>
              </w:rPr>
              <w:t>1053 – CIDE- COTA PARTE DA CONTRIB. INTERV. DOMÍNIO ECONÔMICO</w:t>
            </w:r>
            <w:r w:rsidR="00F967BA">
              <w:rPr>
                <w:rFonts w:eastAsia="Arial Unicode MS"/>
              </w:rPr>
              <w:t xml:space="preserve"> </w:t>
            </w:r>
          </w:p>
          <w:p w:rsidR="008B7F11" w:rsidRPr="00A955E5" w:rsidRDefault="00C0571C" w:rsidP="00A955E5">
            <w:pPr>
              <w:pStyle w:val="PargrafodaLista"/>
              <w:numPr>
                <w:ilvl w:val="0"/>
                <w:numId w:val="15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3.3.3.90.30.00.00.00 Material de consumo (164)              </w:t>
            </w:r>
            <w:r w:rsidR="00EC46B4" w:rsidRPr="00A955E5">
              <w:rPr>
                <w:rFonts w:eastAsia="Arial Unicode MS"/>
              </w:rPr>
              <w:t xml:space="preserve">       </w:t>
            </w:r>
            <w:r w:rsidR="00F967BA" w:rsidRPr="00A955E5">
              <w:rPr>
                <w:rFonts w:eastAsia="Arial Unicode MS"/>
              </w:rPr>
              <w:t xml:space="preserve">   </w:t>
            </w:r>
            <w:r w:rsidR="003A25A1" w:rsidRPr="00A955E5">
              <w:rPr>
                <w:rFonts w:eastAsia="Arial Unicode MS"/>
              </w:rPr>
              <w:t xml:space="preserve">          </w:t>
            </w:r>
            <w:r w:rsidR="00C62921">
              <w:rPr>
                <w:rFonts w:eastAsia="Arial Unicode MS"/>
              </w:rPr>
              <w:t xml:space="preserve">R$ </w:t>
            </w:r>
            <w:r>
              <w:rPr>
                <w:rFonts w:eastAsia="Arial Unicode MS"/>
              </w:rPr>
              <w:t>2.500,00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1F343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C0571C">
              <w:rPr>
                <w:rFonts w:eastAsia="Arial Unicode MS"/>
                <w:b/>
              </w:rPr>
              <w:t>2.500,00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BD5349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C0571C">
        <w:rPr>
          <w:rFonts w:eastAsia="Arial Unicode MS"/>
          <w:b/>
        </w:rPr>
        <w:t>2.500,00</w:t>
      </w:r>
      <w:r w:rsidR="003C3CB4">
        <w:rPr>
          <w:rFonts w:eastAsia="Arial Unicode MS"/>
          <w:b/>
        </w:rPr>
        <w:t xml:space="preserve"> </w:t>
      </w:r>
      <w:r w:rsidR="004249D2" w:rsidRPr="003C3CB4">
        <w:rPr>
          <w:rFonts w:eastAsia="Arial Unicode MS"/>
          <w:b/>
        </w:rPr>
        <w:t>(</w:t>
      </w:r>
      <w:r w:rsidR="00C0571C">
        <w:rPr>
          <w:rFonts w:eastAsia="Arial Unicode MS"/>
          <w:b/>
        </w:rPr>
        <w:t>dois mil</w:t>
      </w:r>
      <w:r w:rsidR="00D938BC">
        <w:rPr>
          <w:rFonts w:eastAsia="Arial Unicode MS"/>
          <w:b/>
        </w:rPr>
        <w:t xml:space="preserve"> </w:t>
      </w:r>
      <w:r w:rsidR="00C0571C">
        <w:rPr>
          <w:rFonts w:eastAsia="Arial Unicode MS"/>
          <w:b/>
        </w:rPr>
        <w:t xml:space="preserve">e quinhentos </w:t>
      </w:r>
      <w:r w:rsidR="001F3435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C0571C">
        <w:rPr>
          <w:rFonts w:eastAsia="Arial Unicode MS"/>
        </w:rPr>
        <w:t>proveniente de excesso de arrecadação do Recurso 0001 Livre.</w:t>
      </w:r>
    </w:p>
    <w:p w:rsidR="007F6FCD" w:rsidRDefault="007F6FCD" w:rsidP="00270909">
      <w:pPr>
        <w:ind w:right="-448"/>
        <w:jc w:val="both"/>
        <w:rPr>
          <w:rFonts w:eastAsia="Arial Unicode MS"/>
        </w:rPr>
      </w:pPr>
      <w:bookmarkStart w:id="0" w:name="_GoBack"/>
      <w:bookmarkEnd w:id="0"/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F30993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DA1631">
        <w:rPr>
          <w:rFonts w:eastAsia="Arial Unicode MS"/>
          <w:b/>
        </w:rPr>
        <w:t>/RS, 13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DA1631">
        <w:rPr>
          <w:rFonts w:eastAsia="Arial Unicode MS"/>
          <w:b/>
        </w:rPr>
        <w:t>OUTU</w:t>
      </w:r>
      <w:r w:rsidR="00271808">
        <w:rPr>
          <w:rFonts w:eastAsia="Arial Unicode MS"/>
          <w:b/>
        </w:rPr>
        <w:t>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9F4124" w:rsidRDefault="00C62921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9F4124" w:rsidRDefault="00C62921" w:rsidP="009F412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9F4124" w:rsidRDefault="009F4124" w:rsidP="009F4124">
      <w:pPr>
        <w:ind w:right="-448"/>
        <w:jc w:val="center"/>
        <w:rPr>
          <w:rFonts w:eastAsia="Arial Unicode MS"/>
          <w:b/>
        </w:rPr>
      </w:pPr>
    </w:p>
    <w:p w:rsidR="007F6FCD" w:rsidRDefault="007F6FCD" w:rsidP="007F6FC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F6FCD" w:rsidRDefault="007F6FCD" w:rsidP="007F6FC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JUSTIFICATIVA AO PROJETO DE LEI Nº </w:t>
      </w:r>
      <w:r>
        <w:rPr>
          <w:rFonts w:eastAsia="Arial Unicode MS"/>
          <w:b/>
        </w:rPr>
        <w:t>122</w:t>
      </w:r>
      <w:r>
        <w:rPr>
          <w:rFonts w:eastAsia="Arial Unicode MS"/>
          <w:b/>
        </w:rPr>
        <w:t>/2022</w:t>
      </w:r>
    </w:p>
    <w:p w:rsidR="007F6FCD" w:rsidRDefault="007F6FCD" w:rsidP="007F6FC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F6FCD" w:rsidRDefault="007F6FCD" w:rsidP="007F6FC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F6FCD" w:rsidRDefault="007F6FCD" w:rsidP="007F6FC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7F6FCD" w:rsidRDefault="007F6FCD" w:rsidP="007F6FC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7F6FCD" w:rsidRDefault="007F6FCD" w:rsidP="007F6FC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F6FCD" w:rsidRDefault="007F6FCD" w:rsidP="007F6FCD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7F6FCD" w:rsidRDefault="007F6FCD" w:rsidP="007F6FC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F6FCD" w:rsidRDefault="007F6FCD" w:rsidP="007F6FCD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122</w:t>
      </w:r>
      <w:r>
        <w:rPr>
          <w:rFonts w:eastAsia="Arial Unicode MS"/>
        </w:rPr>
        <w:t>/2022 o qual “abre crédito adicional suplementar no orçamento municipal vigente”.</w:t>
      </w:r>
    </w:p>
    <w:p w:rsidR="007F6FCD" w:rsidRDefault="007F6FCD" w:rsidP="007F6FC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F6FCD" w:rsidRDefault="007F6FCD" w:rsidP="007F6FCD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</w:t>
      </w:r>
      <w:r>
        <w:rPr>
          <w:rFonts w:eastAsia="Arial Unicode MS"/>
        </w:rPr>
        <w:t>de Obras</w:t>
      </w:r>
      <w:r>
        <w:rPr>
          <w:rFonts w:eastAsia="Arial Unicode MS"/>
        </w:rPr>
        <w:t>.</w:t>
      </w:r>
    </w:p>
    <w:p w:rsidR="007F6FCD" w:rsidRDefault="007F6FCD" w:rsidP="007F6FCD">
      <w:pPr>
        <w:ind w:right="-510"/>
        <w:jc w:val="both"/>
        <w:rPr>
          <w:rFonts w:eastAsia="Arial Unicode MS"/>
        </w:rPr>
      </w:pPr>
    </w:p>
    <w:p w:rsidR="007F6FCD" w:rsidRDefault="007F6FCD" w:rsidP="007F6FCD">
      <w:pPr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R$ 2.500,00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dois mil e quinhentos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 xml:space="preserve">, </w:t>
      </w:r>
      <w:r>
        <w:rPr>
          <w:rFonts w:eastAsia="Arial Unicode MS"/>
        </w:rPr>
        <w:t>proveniente de excesso de arrecadação do Recurso 0001 Livre.</w:t>
      </w:r>
    </w:p>
    <w:p w:rsidR="007F6FCD" w:rsidRDefault="007F6FCD" w:rsidP="007F6FCD">
      <w:pPr>
        <w:ind w:right="-510" w:firstLine="1843"/>
        <w:jc w:val="both"/>
        <w:rPr>
          <w:rFonts w:eastAsia="Arial Unicode MS"/>
        </w:rPr>
      </w:pPr>
    </w:p>
    <w:p w:rsidR="007F6FCD" w:rsidRDefault="007F6FCD" w:rsidP="007F6FCD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7F6FCD" w:rsidRDefault="007F6FCD" w:rsidP="007F6FCD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7F6FCD" w:rsidRDefault="007F6FCD" w:rsidP="007F6FC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7F6FCD" w:rsidRDefault="007F6FCD" w:rsidP="007F6FC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7F6FCD" w:rsidRDefault="007F6FCD" w:rsidP="007F6FCD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7F6FCD" w:rsidRDefault="007F6FCD" w:rsidP="007F6FC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7F6FCD" w:rsidRDefault="007F6FCD" w:rsidP="007F6FC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7F6FCD" w:rsidRPr="000421BA" w:rsidRDefault="007F6FCD" w:rsidP="007F6FCD">
      <w:pPr>
        <w:ind w:right="-448"/>
        <w:jc w:val="center"/>
        <w:rPr>
          <w:rFonts w:eastAsia="Arial Unicode MS"/>
          <w:b/>
        </w:rPr>
      </w:pPr>
    </w:p>
    <w:p w:rsidR="007F6FCD" w:rsidRPr="000421BA" w:rsidRDefault="007F6FCD" w:rsidP="007F6FCD">
      <w:pPr>
        <w:jc w:val="center"/>
        <w:rPr>
          <w:rFonts w:eastAsia="Arial Unicode MS"/>
          <w:b/>
        </w:rPr>
      </w:pPr>
    </w:p>
    <w:p w:rsidR="0018249A" w:rsidRPr="000421BA" w:rsidRDefault="008225F4" w:rsidP="009F4124">
      <w:pPr>
        <w:ind w:right="-448"/>
        <w:rPr>
          <w:rFonts w:eastAsia="Arial Unicode MS"/>
          <w:b/>
        </w:rPr>
      </w:pPr>
    </w:p>
    <w:sectPr w:rsidR="0018249A" w:rsidRPr="000421BA" w:rsidSect="007F6FCD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5F4" w:rsidRDefault="008225F4" w:rsidP="00270909">
      <w:r>
        <w:separator/>
      </w:r>
    </w:p>
  </w:endnote>
  <w:endnote w:type="continuationSeparator" w:id="0">
    <w:p w:rsidR="008225F4" w:rsidRDefault="008225F4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5F4" w:rsidRDefault="008225F4" w:rsidP="00270909">
      <w:r>
        <w:separator/>
      </w:r>
    </w:p>
  </w:footnote>
  <w:footnote w:type="continuationSeparator" w:id="0">
    <w:p w:rsidR="008225F4" w:rsidRDefault="008225F4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796EBE"/>
    <w:multiLevelType w:val="hybridMultilevel"/>
    <w:tmpl w:val="9E8E1CA6"/>
    <w:lvl w:ilvl="0" w:tplc="847AC8B6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4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3"/>
  </w:num>
  <w:num w:numId="13">
    <w:abstractNumId w:val="9"/>
  </w:num>
  <w:num w:numId="14">
    <w:abstractNumId w:val="1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F3435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4968"/>
    <w:rsid w:val="00256203"/>
    <w:rsid w:val="00270909"/>
    <w:rsid w:val="00271808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A25A1"/>
    <w:rsid w:val="003C3CB4"/>
    <w:rsid w:val="003D1AF6"/>
    <w:rsid w:val="003D70C4"/>
    <w:rsid w:val="003E3FB6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10A5"/>
    <w:rsid w:val="004C258E"/>
    <w:rsid w:val="004D2A9D"/>
    <w:rsid w:val="004D552E"/>
    <w:rsid w:val="004F594E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76E77"/>
    <w:rsid w:val="00687B3E"/>
    <w:rsid w:val="006A097E"/>
    <w:rsid w:val="006B1F21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38CB"/>
    <w:rsid w:val="00714803"/>
    <w:rsid w:val="00726752"/>
    <w:rsid w:val="007356F7"/>
    <w:rsid w:val="00746EDE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7F6FCD"/>
    <w:rsid w:val="0080191C"/>
    <w:rsid w:val="00804808"/>
    <w:rsid w:val="008123A3"/>
    <w:rsid w:val="00817AE7"/>
    <w:rsid w:val="008225F4"/>
    <w:rsid w:val="008262A8"/>
    <w:rsid w:val="0083605F"/>
    <w:rsid w:val="00842D18"/>
    <w:rsid w:val="00845FB1"/>
    <w:rsid w:val="00857893"/>
    <w:rsid w:val="008600F2"/>
    <w:rsid w:val="00864BD2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4124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955E5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0571C"/>
    <w:rsid w:val="00C11AD0"/>
    <w:rsid w:val="00C20735"/>
    <w:rsid w:val="00C2699A"/>
    <w:rsid w:val="00C37189"/>
    <w:rsid w:val="00C45721"/>
    <w:rsid w:val="00C47BB3"/>
    <w:rsid w:val="00C62921"/>
    <w:rsid w:val="00C671CD"/>
    <w:rsid w:val="00C833FC"/>
    <w:rsid w:val="00C84BF7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2E97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938BC"/>
    <w:rsid w:val="00DA163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993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67BA"/>
    <w:rsid w:val="00F97F92"/>
    <w:rsid w:val="00FA028B"/>
    <w:rsid w:val="00FB7115"/>
    <w:rsid w:val="00FC082B"/>
    <w:rsid w:val="00FE10B6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5CEF84-81E8-4929-8DCC-DC4B7EE4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2</Pages>
  <Words>436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242</cp:revision>
  <dcterms:created xsi:type="dcterms:W3CDTF">2020-03-19T11:50:00Z</dcterms:created>
  <dcterms:modified xsi:type="dcterms:W3CDTF">2022-10-13T12:54:00Z</dcterms:modified>
</cp:coreProperties>
</file>